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tblInd w:w="137" w:type="dxa"/>
        <w:tblLayout w:type="fixed"/>
        <w:tblLook w:val="04A0" w:firstRow="1" w:lastRow="0" w:firstColumn="1" w:lastColumn="0" w:noHBand="0" w:noVBand="1"/>
      </w:tblPr>
      <w:tblGrid>
        <w:gridCol w:w="10348"/>
      </w:tblGrid>
      <w:tr w:rsidR="00853E3C" w:rsidRPr="006D71E9" w14:paraId="55DC5F86" w14:textId="77777777" w:rsidTr="008C3B47">
        <w:trPr>
          <w:trHeight w:val="557"/>
        </w:trPr>
        <w:tc>
          <w:tcPr>
            <w:tcW w:w="10348" w:type="dxa"/>
          </w:tcPr>
          <w:p w14:paraId="410CABC1" w14:textId="7763C9DA" w:rsidR="006D71E9" w:rsidRPr="006D71E9" w:rsidRDefault="006D71E9" w:rsidP="006D71E9">
            <w:pPr>
              <w:autoSpaceDE w:val="0"/>
              <w:autoSpaceDN w:val="0"/>
              <w:adjustRightInd w:val="0"/>
              <w:jc w:val="both"/>
              <w:rPr>
                <w:rFonts w:ascii="Arial" w:hAnsi="Arial" w:cs="Arial"/>
                <w:b/>
                <w:bCs/>
                <w:szCs w:val="22"/>
              </w:rPr>
            </w:pPr>
            <w:r w:rsidRPr="006D71E9">
              <w:rPr>
                <w:rFonts w:ascii="Arial" w:hAnsi="Arial" w:cs="Arial"/>
                <w:b/>
                <w:bCs/>
                <w:szCs w:val="22"/>
              </w:rPr>
              <w:t>HVDC Terminal Package (Package-I) for ±350kV, 4 x 1250MW VSC based Symmetric monopole (Parallel) HVDC link between Pang Pooling station (Leh) and Kaithal Pooling station (Haryana) associated with Transmission system for eva</w:t>
            </w:r>
            <w:r w:rsidR="00E42568">
              <w:rPr>
                <w:rFonts w:ascii="Arial" w:hAnsi="Arial" w:cs="Arial"/>
                <w:b/>
                <w:bCs/>
                <w:szCs w:val="22"/>
              </w:rPr>
              <w:t>c</w:t>
            </w:r>
            <w:r w:rsidRPr="006D71E9">
              <w:rPr>
                <w:rFonts w:ascii="Arial" w:hAnsi="Arial" w:cs="Arial"/>
                <w:b/>
                <w:bCs/>
                <w:szCs w:val="22"/>
              </w:rPr>
              <w:t xml:space="preserve">uation of RE power from renewable energy parks in Leh; Spec. No.: </w:t>
            </w:r>
            <w:r w:rsidR="00D71977" w:rsidRPr="00D71977">
              <w:rPr>
                <w:rFonts w:ascii="Arial" w:hAnsi="Arial" w:cs="Arial"/>
                <w:b/>
                <w:bCs/>
                <w:szCs w:val="22"/>
              </w:rPr>
              <w:t>CC/NT/W-HVDC/DOM/A02/25/00747</w:t>
            </w:r>
          </w:p>
          <w:p w14:paraId="52E3765D" w14:textId="6F895518" w:rsidR="00415289" w:rsidRPr="006D71E9" w:rsidRDefault="00415289" w:rsidP="006D71E9">
            <w:pPr>
              <w:rPr>
                <w:rFonts w:ascii="Arial" w:hAnsi="Arial" w:cs="Arial"/>
                <w:b/>
                <w:bCs/>
                <w:szCs w:val="22"/>
              </w:rPr>
            </w:pPr>
          </w:p>
        </w:tc>
      </w:tr>
      <w:tr w:rsidR="006D71E9" w:rsidRPr="006D71E9" w14:paraId="07C369B6" w14:textId="77777777" w:rsidTr="008C3B47">
        <w:trPr>
          <w:trHeight w:val="557"/>
        </w:trPr>
        <w:tc>
          <w:tcPr>
            <w:tcW w:w="10348" w:type="dxa"/>
          </w:tcPr>
          <w:p w14:paraId="1E2EE2E7" w14:textId="6FC35FBE" w:rsidR="006D71E9" w:rsidRPr="006D71E9" w:rsidRDefault="006D71E9" w:rsidP="006D71E9">
            <w:pPr>
              <w:autoSpaceDE w:val="0"/>
              <w:autoSpaceDN w:val="0"/>
              <w:adjustRightInd w:val="0"/>
              <w:jc w:val="both"/>
              <w:rPr>
                <w:rFonts w:ascii="Arial" w:hAnsi="Arial" w:cs="Arial"/>
                <w:b/>
                <w:bCs/>
                <w:szCs w:val="22"/>
              </w:rPr>
            </w:pPr>
            <w:r w:rsidRPr="006D71E9">
              <w:rPr>
                <w:rFonts w:ascii="Arial" w:hAnsi="Arial" w:cs="Arial"/>
                <w:b/>
                <w:bCs/>
                <w:szCs w:val="22"/>
              </w:rPr>
              <w:t xml:space="preserve">QUALIFICATION </w:t>
            </w:r>
            <w:r>
              <w:rPr>
                <w:rFonts w:ascii="Arial" w:hAnsi="Arial" w:cs="Arial"/>
                <w:b/>
                <w:bCs/>
                <w:szCs w:val="22"/>
              </w:rPr>
              <w:t>REQUIREMENTS</w:t>
            </w:r>
          </w:p>
        </w:tc>
      </w:tr>
      <w:tr w:rsidR="00853E3C" w:rsidRPr="006D71E9" w14:paraId="36D91D2D" w14:textId="77777777" w:rsidTr="006D71E9">
        <w:trPr>
          <w:trHeight w:val="4005"/>
        </w:trPr>
        <w:tc>
          <w:tcPr>
            <w:tcW w:w="10348" w:type="dxa"/>
          </w:tcPr>
          <w:p w14:paraId="6649E90F" w14:textId="265B1CFF" w:rsidR="00853E3C" w:rsidRPr="00FB6473" w:rsidRDefault="00853E3C" w:rsidP="00FB6473">
            <w:pPr>
              <w:pStyle w:val="ListParagraph"/>
              <w:numPr>
                <w:ilvl w:val="0"/>
                <w:numId w:val="10"/>
              </w:numPr>
              <w:jc w:val="both"/>
              <w:rPr>
                <w:rFonts w:ascii="Arial" w:eastAsia="Batang" w:hAnsi="Arial" w:cs="Arial"/>
                <w:szCs w:val="22"/>
              </w:rPr>
            </w:pPr>
            <w:r w:rsidRPr="00FB6473">
              <w:rPr>
                <w:rFonts w:ascii="Arial" w:eastAsia="Batang" w:hAnsi="Arial" w:cs="Arial"/>
                <w:szCs w:val="22"/>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FB6473">
              <w:rPr>
                <w:rFonts w:ascii="Arial" w:eastAsia="Batang" w:hAnsi="Arial" w:cs="Arial"/>
                <w:szCs w:val="22"/>
              </w:rPr>
              <w:t>taken into account</w:t>
            </w:r>
            <w:proofErr w:type="gramEnd"/>
            <w:r w:rsidRPr="00FB6473">
              <w:rPr>
                <w:rFonts w:ascii="Arial" w:eastAsia="Batang" w:hAnsi="Arial" w:cs="Arial"/>
                <w:szCs w:val="22"/>
              </w:rPr>
              <w:t xml:space="preserve"> in determining the Bidder's compliance with the qualifying criteria. </w:t>
            </w:r>
          </w:p>
          <w:p w14:paraId="331ACDEF" w14:textId="77777777" w:rsidR="00FB6473" w:rsidRPr="00FB6473" w:rsidRDefault="00FB6473" w:rsidP="00FB6473">
            <w:pPr>
              <w:pStyle w:val="ListParagraph"/>
              <w:ind w:left="735"/>
              <w:jc w:val="both"/>
              <w:rPr>
                <w:rFonts w:ascii="Arial" w:eastAsia="Batang" w:hAnsi="Arial" w:cs="Arial"/>
                <w:szCs w:val="22"/>
              </w:rPr>
            </w:pPr>
          </w:p>
          <w:p w14:paraId="73124631" w14:textId="2152448F" w:rsidR="00853E3C" w:rsidRDefault="006D71E9" w:rsidP="00FB6473">
            <w:pPr>
              <w:ind w:left="735" w:hanging="720"/>
              <w:jc w:val="both"/>
              <w:rPr>
                <w:rFonts w:ascii="Arial" w:eastAsia="Batang" w:hAnsi="Arial" w:cs="Arial"/>
                <w:szCs w:val="22"/>
              </w:rPr>
            </w:pPr>
            <w:r>
              <w:rPr>
                <w:rFonts w:ascii="Arial" w:eastAsia="Batang" w:hAnsi="Arial" w:cs="Arial"/>
                <w:szCs w:val="22"/>
              </w:rPr>
              <w:tab/>
            </w:r>
            <w:r w:rsidR="00853E3C" w:rsidRPr="006D71E9">
              <w:rPr>
                <w:rFonts w:ascii="Arial" w:eastAsia="Batang" w:hAnsi="Arial" w:cs="Arial"/>
                <w:szCs w:val="22"/>
              </w:rPr>
              <w:t>The bid can be submitted by an individual firm or a Joint Venture of two or more firms (Specific requirements for Joint Ventures are given under Para no.2.3 below).</w:t>
            </w:r>
          </w:p>
          <w:p w14:paraId="6359F3A0" w14:textId="77777777" w:rsidR="00FB6473" w:rsidRPr="006D71E9" w:rsidRDefault="00FB6473" w:rsidP="00FB6473">
            <w:pPr>
              <w:ind w:left="735" w:hanging="720"/>
              <w:jc w:val="both"/>
              <w:rPr>
                <w:rFonts w:ascii="Arial" w:eastAsia="Batang" w:hAnsi="Arial" w:cs="Arial"/>
                <w:szCs w:val="22"/>
              </w:rPr>
            </w:pPr>
          </w:p>
          <w:p w14:paraId="66F7C5BE" w14:textId="77777777" w:rsidR="006D71E9" w:rsidRDefault="006D71E9" w:rsidP="00FB6473">
            <w:pPr>
              <w:ind w:left="735" w:hanging="720"/>
              <w:jc w:val="both"/>
              <w:rPr>
                <w:rFonts w:ascii="Arial" w:eastAsia="Batang" w:hAnsi="Arial" w:cs="Arial"/>
                <w:szCs w:val="22"/>
              </w:rPr>
            </w:pPr>
            <w:r>
              <w:rPr>
                <w:rFonts w:ascii="Arial" w:eastAsia="Batang" w:hAnsi="Arial" w:cs="Arial"/>
                <w:szCs w:val="22"/>
              </w:rPr>
              <w:tab/>
            </w:r>
            <w:r w:rsidR="00853E3C" w:rsidRPr="006D71E9">
              <w:rPr>
                <w:rFonts w:ascii="Arial" w:eastAsia="Batang" w:hAnsi="Arial" w:cs="Arial"/>
                <w:szCs w:val="22"/>
              </w:rPr>
              <w:t xml:space="preserve">The Employer may assess the capacity and capability of the </w:t>
            </w:r>
            <w:proofErr w:type="gramStart"/>
            <w:r w:rsidR="00853E3C" w:rsidRPr="006D71E9">
              <w:rPr>
                <w:rFonts w:ascii="Arial" w:eastAsia="Batang" w:hAnsi="Arial" w:cs="Arial"/>
                <w:szCs w:val="22"/>
              </w:rPr>
              <w:t>bidder,</w:t>
            </w:r>
            <w:proofErr w:type="gramEnd"/>
            <w:r w:rsidR="00853E3C" w:rsidRPr="006D71E9">
              <w:rPr>
                <w:rFonts w:ascii="Arial" w:eastAsia="Batang" w:hAnsi="Arial" w:cs="Arial"/>
                <w:szCs w:val="22"/>
              </w:rPr>
              <w:t xml:space="preserve"> to successfully execute the scope of work covered under the package within stipulated completion period. This assessment shall inter-alia include (</w:t>
            </w:r>
            <w:proofErr w:type="spellStart"/>
            <w:r w:rsidR="00853E3C" w:rsidRPr="006D71E9">
              <w:rPr>
                <w:rFonts w:ascii="Arial" w:eastAsia="Batang" w:hAnsi="Arial" w:cs="Arial"/>
                <w:szCs w:val="22"/>
              </w:rPr>
              <w:t>i</w:t>
            </w:r>
            <w:proofErr w:type="spellEnd"/>
            <w:r w:rsidR="00853E3C" w:rsidRPr="006D71E9">
              <w:rPr>
                <w:rFonts w:ascii="Arial" w:eastAsia="Batang" w:hAnsi="Arial" w:cs="Arial"/>
                <w:szCs w:val="22"/>
              </w:rPr>
              <w:t>) document verification; (ii) bidders work/manufacturing facilities visit; (iii) manufacturing capacity, details of works executed, works in hand , anticipated in future &amp; the balance capacity available for the present scope of work; (iv) details of plant and machinery, manufacturing and testing facilities, manpower and financial resources; (v) details of quality systems in place ; (vi) past experience and performance ; (vii) customer feedback ; (viii) banker’s feedback etc.</w:t>
            </w:r>
          </w:p>
          <w:p w14:paraId="06196BA6" w14:textId="27191DD7" w:rsidR="00FB6473" w:rsidRPr="006D71E9" w:rsidRDefault="00FB6473" w:rsidP="00FB6473">
            <w:pPr>
              <w:ind w:left="735" w:hanging="720"/>
              <w:jc w:val="both"/>
              <w:rPr>
                <w:rFonts w:ascii="Arial" w:hAnsi="Arial" w:cs="Arial"/>
                <w:szCs w:val="22"/>
              </w:rPr>
            </w:pPr>
          </w:p>
        </w:tc>
      </w:tr>
      <w:tr w:rsidR="00853E3C" w:rsidRPr="006D71E9" w14:paraId="1E553657" w14:textId="77777777" w:rsidTr="008C3B47">
        <w:trPr>
          <w:trHeight w:val="683"/>
        </w:trPr>
        <w:tc>
          <w:tcPr>
            <w:tcW w:w="10348" w:type="dxa"/>
          </w:tcPr>
          <w:p w14:paraId="623DA81B" w14:textId="0CE4392A" w:rsidR="00853E3C" w:rsidRPr="00FB6473" w:rsidRDefault="00853E3C" w:rsidP="00FB6473">
            <w:pPr>
              <w:ind w:left="735" w:hanging="720"/>
              <w:jc w:val="both"/>
              <w:rPr>
                <w:rFonts w:ascii="Arial" w:hAnsi="Arial" w:cs="Arial"/>
                <w:b/>
                <w:bCs/>
                <w:szCs w:val="22"/>
              </w:rPr>
            </w:pPr>
            <w:r w:rsidRPr="006D71E9">
              <w:rPr>
                <w:rFonts w:ascii="Arial" w:hAnsi="Arial" w:cs="Arial"/>
                <w:b/>
                <w:bCs/>
                <w:szCs w:val="22"/>
              </w:rPr>
              <w:t>2</w:t>
            </w:r>
            <w:r w:rsidRPr="00FB6473">
              <w:rPr>
                <w:rFonts w:ascii="Arial" w:hAnsi="Arial" w:cs="Arial"/>
                <w:b/>
                <w:bCs/>
                <w:szCs w:val="22"/>
              </w:rPr>
              <w:t xml:space="preserve">.1 </w:t>
            </w:r>
            <w:r w:rsidR="00FB6473" w:rsidRPr="00FB6473">
              <w:rPr>
                <w:rFonts w:ascii="Arial" w:hAnsi="Arial" w:cs="Arial"/>
                <w:b/>
                <w:bCs/>
                <w:szCs w:val="22"/>
              </w:rPr>
              <w:tab/>
            </w:r>
            <w:r w:rsidRPr="00FB6473">
              <w:rPr>
                <w:rFonts w:ascii="Arial" w:eastAsia="Batang" w:hAnsi="Arial" w:cs="Arial"/>
                <w:b/>
                <w:bCs/>
                <w:szCs w:val="22"/>
              </w:rPr>
              <w:t>Technical</w:t>
            </w:r>
            <w:r w:rsidRPr="00FB6473">
              <w:rPr>
                <w:rFonts w:ascii="Arial" w:hAnsi="Arial" w:cs="Arial"/>
                <w:b/>
                <w:bCs/>
                <w:szCs w:val="22"/>
              </w:rPr>
              <w:t xml:space="preserve"> Experience</w:t>
            </w:r>
          </w:p>
          <w:p w14:paraId="726708EB" w14:textId="77777777" w:rsidR="00853E3C" w:rsidRPr="006D71E9" w:rsidRDefault="00853E3C" w:rsidP="008874B4">
            <w:pPr>
              <w:jc w:val="both"/>
              <w:rPr>
                <w:rFonts w:ascii="Arial" w:hAnsi="Arial" w:cs="Arial"/>
                <w:b/>
                <w:bCs/>
                <w:szCs w:val="22"/>
              </w:rPr>
            </w:pPr>
          </w:p>
          <w:p w14:paraId="472B95FF" w14:textId="71B84F72" w:rsidR="00853E3C" w:rsidRPr="00FB6473" w:rsidRDefault="00853E3C" w:rsidP="00FB6473">
            <w:pPr>
              <w:ind w:left="735" w:hanging="720"/>
              <w:jc w:val="both"/>
              <w:rPr>
                <w:rFonts w:ascii="Arial" w:hAnsi="Arial" w:cs="Arial"/>
                <w:szCs w:val="22"/>
              </w:rPr>
            </w:pPr>
            <w:r w:rsidRPr="006D71E9">
              <w:rPr>
                <w:rFonts w:ascii="Arial" w:hAnsi="Arial" w:cs="Arial"/>
                <w:szCs w:val="22"/>
              </w:rPr>
              <w:t>2.1.1</w:t>
            </w:r>
            <w:r w:rsidR="00FB6473">
              <w:rPr>
                <w:rFonts w:ascii="Arial" w:hAnsi="Arial" w:cs="Arial"/>
                <w:szCs w:val="22"/>
              </w:rPr>
              <w:tab/>
            </w:r>
            <w:r w:rsidRPr="00FB6473">
              <w:rPr>
                <w:rFonts w:ascii="Arial" w:hAnsi="Arial" w:cs="Arial"/>
                <w:szCs w:val="22"/>
              </w:rPr>
              <w:t>The bidder must</w:t>
            </w:r>
            <w:r w:rsidR="00F9586B" w:rsidRPr="00FB6473">
              <w:rPr>
                <w:rFonts w:ascii="Arial" w:hAnsi="Arial" w:cs="Arial"/>
                <w:szCs w:val="22"/>
              </w:rPr>
              <w:t xml:space="preserve"> </w:t>
            </w:r>
            <w:r w:rsidRPr="00FB6473">
              <w:rPr>
                <w:rFonts w:ascii="Arial" w:hAnsi="Arial" w:cs="Arial"/>
                <w:szCs w:val="22"/>
              </w:rPr>
              <w:t>be a manufacturer of Voltage Source Converter (VSC) High voltage Direct Current Transmission equipment for the last seven (7) years or more as on the originally scheduled last date of First stage bid submission (soft copy) i.e</w:t>
            </w:r>
            <w:r w:rsidR="000F423F" w:rsidRPr="00FB6473">
              <w:rPr>
                <w:rFonts w:ascii="Arial" w:hAnsi="Arial" w:cs="Arial"/>
                <w:szCs w:val="22"/>
              </w:rPr>
              <w:t xml:space="preserve">. </w:t>
            </w:r>
            <w:r w:rsidR="005F1B2B">
              <w:rPr>
                <w:rFonts w:ascii="Arial" w:hAnsi="Arial" w:cs="Arial"/>
                <w:b/>
                <w:bCs/>
                <w:color w:val="FF0000"/>
                <w:szCs w:val="22"/>
              </w:rPr>
              <w:t>03</w:t>
            </w:r>
            <w:r w:rsidR="000F423F" w:rsidRPr="00FB6473">
              <w:rPr>
                <w:rFonts w:ascii="Arial" w:hAnsi="Arial" w:cs="Arial"/>
                <w:b/>
                <w:bCs/>
                <w:color w:val="FF0000"/>
                <w:szCs w:val="22"/>
              </w:rPr>
              <w:t>/</w:t>
            </w:r>
            <w:r w:rsidR="005F1B2B">
              <w:rPr>
                <w:rFonts w:ascii="Arial" w:hAnsi="Arial" w:cs="Arial"/>
                <w:b/>
                <w:bCs/>
                <w:color w:val="FF0000"/>
                <w:szCs w:val="22"/>
              </w:rPr>
              <w:t>03</w:t>
            </w:r>
            <w:r w:rsidR="000F423F" w:rsidRPr="00FB6473">
              <w:rPr>
                <w:rFonts w:ascii="Arial" w:hAnsi="Arial" w:cs="Arial"/>
                <w:b/>
                <w:bCs/>
                <w:color w:val="FF0000"/>
                <w:szCs w:val="22"/>
              </w:rPr>
              <w:t>/202</w:t>
            </w:r>
            <w:r w:rsidR="005F1B2B">
              <w:rPr>
                <w:rFonts w:ascii="Arial" w:hAnsi="Arial" w:cs="Arial"/>
                <w:b/>
                <w:bCs/>
                <w:color w:val="FF0000"/>
                <w:szCs w:val="22"/>
              </w:rPr>
              <w:t>5</w:t>
            </w:r>
            <w:r w:rsidRPr="00FB6473">
              <w:rPr>
                <w:rFonts w:ascii="Arial" w:hAnsi="Arial" w:cs="Arial"/>
                <w:color w:val="FF0000"/>
                <w:szCs w:val="22"/>
              </w:rPr>
              <w:t xml:space="preserve"> </w:t>
            </w:r>
            <w:r w:rsidRPr="00FB6473">
              <w:rPr>
                <w:rFonts w:ascii="Arial" w:hAnsi="Arial" w:cs="Arial"/>
                <w:szCs w:val="22"/>
              </w:rPr>
              <w:t>and who has implemented a contract wherein the scope involves engineering,</w:t>
            </w:r>
            <w:r w:rsidR="00FB6473" w:rsidRPr="00FB6473">
              <w:rPr>
                <w:rFonts w:ascii="Arial" w:hAnsi="Arial" w:cs="Arial"/>
                <w:szCs w:val="22"/>
              </w:rPr>
              <w:t xml:space="preserve"> </w:t>
            </w:r>
            <w:r w:rsidRPr="00FB6473">
              <w:rPr>
                <w:rFonts w:ascii="Arial" w:hAnsi="Arial" w:cs="Arial"/>
                <w:szCs w:val="22"/>
              </w:rPr>
              <w:t xml:space="preserve">manufacturing, supply, erection, testing and commissioning of at least one long distance VSC based HVDC transmission converter station or a VSC based Back-to Back HVDC system of a unit rating of at least 250MW, along with associated auxiliary equipment and ancillary works and the VSC HVDC system should have been in Satisfactory Operation* for a period of not less than one year as on the originally scheduled last date of First stage bid submission (soft copy) refer above. </w:t>
            </w:r>
          </w:p>
          <w:p w14:paraId="4E41E36F" w14:textId="77777777" w:rsidR="00FB6473" w:rsidRPr="006D71E9" w:rsidRDefault="00FB6473" w:rsidP="008874B4">
            <w:pPr>
              <w:ind w:left="315" w:hanging="142"/>
              <w:jc w:val="both"/>
              <w:rPr>
                <w:rFonts w:ascii="Arial" w:hAnsi="Arial" w:cs="Arial"/>
                <w:szCs w:val="22"/>
              </w:rPr>
            </w:pPr>
          </w:p>
          <w:p w14:paraId="03D814C5" w14:textId="4F1E5D2D" w:rsidR="00853E3C" w:rsidRPr="006D71E9" w:rsidRDefault="00853E3C" w:rsidP="00FB6473">
            <w:pPr>
              <w:ind w:left="315" w:hanging="142"/>
              <w:jc w:val="center"/>
              <w:rPr>
                <w:rFonts w:ascii="Arial" w:hAnsi="Arial" w:cs="Arial"/>
                <w:b/>
                <w:bCs/>
                <w:szCs w:val="22"/>
              </w:rPr>
            </w:pPr>
            <w:r w:rsidRPr="006D71E9">
              <w:rPr>
                <w:rFonts w:ascii="Arial" w:hAnsi="Arial" w:cs="Arial"/>
                <w:b/>
                <w:bCs/>
                <w:szCs w:val="22"/>
              </w:rPr>
              <w:t>OR</w:t>
            </w:r>
          </w:p>
          <w:p w14:paraId="6BCB8B86" w14:textId="5F2EAA1E" w:rsidR="00853E3C" w:rsidRPr="006D71E9" w:rsidRDefault="00853E3C" w:rsidP="00286279">
            <w:pPr>
              <w:jc w:val="both"/>
              <w:rPr>
                <w:rFonts w:ascii="Arial" w:hAnsi="Arial" w:cs="Arial"/>
                <w:szCs w:val="22"/>
              </w:rPr>
            </w:pPr>
          </w:p>
        </w:tc>
      </w:tr>
      <w:tr w:rsidR="00853E3C" w:rsidRPr="006D71E9" w14:paraId="2B623E13" w14:textId="77777777" w:rsidTr="008C3B47">
        <w:trPr>
          <w:trHeight w:val="1289"/>
        </w:trPr>
        <w:tc>
          <w:tcPr>
            <w:tcW w:w="10348" w:type="dxa"/>
          </w:tcPr>
          <w:p w14:paraId="0D9B7AE5" w14:textId="15BC06A2" w:rsidR="00853E3C" w:rsidRPr="006D71E9" w:rsidRDefault="00853E3C" w:rsidP="00780533">
            <w:pPr>
              <w:autoSpaceDE w:val="0"/>
              <w:autoSpaceDN w:val="0"/>
              <w:adjustRightInd w:val="0"/>
              <w:jc w:val="both"/>
              <w:rPr>
                <w:rFonts w:ascii="Arial" w:hAnsi="Arial" w:cs="Arial"/>
                <w:szCs w:val="22"/>
                <w:lang w:val="en-IN"/>
              </w:rPr>
            </w:pPr>
            <w:r w:rsidRPr="006D71E9">
              <w:rPr>
                <w:rFonts w:ascii="Arial" w:hAnsi="Arial" w:cs="Arial"/>
                <w:szCs w:val="22"/>
                <w:lang w:val="en-IN"/>
              </w:rPr>
              <w:t xml:space="preserve">2.1.2.: </w:t>
            </w:r>
          </w:p>
          <w:p w14:paraId="34F2A8D7" w14:textId="77777777" w:rsidR="00853E3C" w:rsidRPr="006D71E9" w:rsidRDefault="00853E3C" w:rsidP="00780533">
            <w:pPr>
              <w:autoSpaceDE w:val="0"/>
              <w:autoSpaceDN w:val="0"/>
              <w:adjustRightInd w:val="0"/>
              <w:jc w:val="both"/>
              <w:rPr>
                <w:rFonts w:ascii="Arial" w:hAnsi="Arial" w:cs="Arial"/>
                <w:szCs w:val="22"/>
                <w:lang w:val="en-IN"/>
              </w:rPr>
            </w:pPr>
          </w:p>
          <w:p w14:paraId="4AF315CF" w14:textId="7AA84361"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(a)</w:t>
            </w:r>
            <w:r w:rsidR="00FB6473">
              <w:rPr>
                <w:rFonts w:ascii="Arial" w:hAnsi="Arial" w:cs="Arial"/>
                <w:szCs w:val="22"/>
                <w:lang w:val="en-IN"/>
              </w:rPr>
              <w:tab/>
            </w:r>
            <w:r w:rsidRPr="00FB6473">
              <w:rPr>
                <w:rFonts w:ascii="Arial" w:hAnsi="Arial" w:cs="Arial"/>
                <w:szCs w:val="22"/>
                <w:lang w:val="en-IN"/>
              </w:rPr>
              <w:t>The bidder must have established manufacturing/assembly and testing facilities in India for HVDC thyristor/Insulated Gate Bipolar Transistor (IGBT) Valve(s) or HVDC Control &amp; protection (C&amp;P) system</w:t>
            </w:r>
            <w:r w:rsidR="001C754E">
              <w:rPr>
                <w:rFonts w:ascii="Arial" w:hAnsi="Arial" w:cs="Arial"/>
                <w:szCs w:val="22"/>
                <w:lang w:val="en-IN"/>
              </w:rPr>
              <w:t xml:space="preserve"> </w:t>
            </w:r>
            <w:r w:rsidR="001C754E" w:rsidRPr="001C754E">
              <w:rPr>
                <w:rFonts w:ascii="Arial" w:hAnsi="Arial" w:cs="Arial"/>
                <w:b/>
                <w:bCs/>
                <w:szCs w:val="22"/>
              </w:rPr>
              <w:t>or Converter transformer</w:t>
            </w:r>
            <w:r w:rsidRPr="00FB6473">
              <w:rPr>
                <w:rFonts w:ascii="Arial" w:hAnsi="Arial" w:cs="Arial"/>
                <w:szCs w:val="22"/>
                <w:lang w:val="en-IN"/>
              </w:rPr>
              <w:t xml:space="preserve">, based on the technological support of the Parent/Principal /Group Company and the bidder must have manufactured/assembled, tested &amp; supplied at least HVDC thyristor/IGBT Valve(s) or HVDC C&amp;P </w:t>
            </w:r>
            <w:r w:rsidR="002D0DE8" w:rsidRPr="001C754E">
              <w:rPr>
                <w:rFonts w:ascii="Arial" w:hAnsi="Arial" w:cs="Arial"/>
                <w:b/>
                <w:bCs/>
                <w:szCs w:val="22"/>
              </w:rPr>
              <w:t>or Converter transformer</w:t>
            </w:r>
            <w:r w:rsidR="002D0DE8" w:rsidRPr="00FB6473">
              <w:rPr>
                <w:rFonts w:ascii="Arial" w:hAnsi="Arial" w:cs="Arial"/>
                <w:szCs w:val="22"/>
                <w:lang w:val="en-IN"/>
              </w:rPr>
              <w:t xml:space="preserve"> </w:t>
            </w:r>
            <w:r w:rsidRPr="00FB6473">
              <w:rPr>
                <w:rFonts w:ascii="Arial" w:hAnsi="Arial" w:cs="Arial"/>
                <w:szCs w:val="22"/>
                <w:lang w:val="en-IN"/>
              </w:rPr>
              <w:t xml:space="preserve">for at least one long distance HVDC converter station or a Back-to-Back HVDC system of a unit rating of at least 250 MW for HVDC Project and the same must be in satisfactory operation* as on the originally scheduled </w:t>
            </w:r>
            <w:r w:rsidRPr="00FB6473">
              <w:rPr>
                <w:rFonts w:ascii="Arial" w:hAnsi="Arial" w:cs="Arial"/>
                <w:szCs w:val="22"/>
              </w:rPr>
              <w:t>last</w:t>
            </w:r>
            <w:r w:rsidRPr="00FB6473">
              <w:rPr>
                <w:rFonts w:ascii="Arial" w:hAnsi="Arial" w:cs="Arial"/>
                <w:szCs w:val="22"/>
                <w:lang w:val="en-IN"/>
              </w:rPr>
              <w:t xml:space="preserve"> date of First stage bid </w:t>
            </w:r>
            <w:r w:rsidRPr="00FB6473">
              <w:rPr>
                <w:rFonts w:ascii="Arial" w:hAnsi="Arial" w:cs="Arial"/>
                <w:szCs w:val="22"/>
              </w:rPr>
              <w:t xml:space="preserve">submission (soft copy) </w:t>
            </w:r>
            <w:r w:rsidRPr="00FB6473">
              <w:rPr>
                <w:rFonts w:ascii="Arial" w:hAnsi="Arial" w:cs="Arial"/>
                <w:szCs w:val="22"/>
                <w:lang w:val="en-IN"/>
              </w:rPr>
              <w:t>mentioned above.</w:t>
            </w:r>
          </w:p>
          <w:p w14:paraId="0B216FC2" w14:textId="77777777" w:rsidR="00FB6473" w:rsidRDefault="00FB6473" w:rsidP="00FB6473">
            <w:pPr>
              <w:autoSpaceDE w:val="0"/>
              <w:autoSpaceDN w:val="0"/>
              <w:adjustRightInd w:val="0"/>
              <w:ind w:left="735" w:hanging="720"/>
              <w:jc w:val="both"/>
              <w:rPr>
                <w:rFonts w:ascii="Arial" w:hAnsi="Arial" w:cs="Arial"/>
                <w:szCs w:val="22"/>
                <w:lang w:val="en-IN"/>
              </w:rPr>
            </w:pPr>
          </w:p>
          <w:p w14:paraId="6A98758C" w14:textId="02A10EF2"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(b)</w:t>
            </w:r>
            <w:r w:rsidR="00FB6473">
              <w:rPr>
                <w:rFonts w:ascii="Arial" w:hAnsi="Arial" w:cs="Arial"/>
                <w:szCs w:val="22"/>
                <w:lang w:val="en-IN"/>
              </w:rPr>
              <w:tab/>
            </w:r>
            <w:r w:rsidR="00FB6473" w:rsidRPr="00FB6473">
              <w:rPr>
                <w:rFonts w:ascii="Arial" w:hAnsi="Arial" w:cs="Arial"/>
                <w:szCs w:val="22"/>
                <w:lang w:val="en-IN"/>
              </w:rPr>
              <w:t>The Parent/ Principal/ Group Company of the bidder must meet qualification requirements mentioned at para 2.1.1 above.</w:t>
            </w:r>
          </w:p>
          <w:p w14:paraId="75E26368" w14:textId="77777777" w:rsidR="00853E3C" w:rsidRPr="006D71E9" w:rsidRDefault="00853E3C" w:rsidP="00FB6473">
            <w:pPr>
              <w:autoSpaceDE w:val="0"/>
              <w:autoSpaceDN w:val="0"/>
              <w:adjustRightInd w:val="0"/>
              <w:ind w:left="735" w:hanging="720"/>
              <w:jc w:val="both"/>
              <w:rPr>
                <w:rFonts w:ascii="Arial" w:hAnsi="Arial" w:cs="Arial"/>
                <w:szCs w:val="22"/>
                <w:lang w:val="en-IN"/>
              </w:rPr>
            </w:pPr>
          </w:p>
          <w:p w14:paraId="41B1AF7C" w14:textId="35ED70CE" w:rsidR="00853E3C" w:rsidRPr="006D71E9" w:rsidRDefault="00853E3C" w:rsidP="00FB6473">
            <w:pPr>
              <w:autoSpaceDE w:val="0"/>
              <w:autoSpaceDN w:val="0"/>
              <w:adjustRightInd w:val="0"/>
              <w:ind w:left="735" w:hanging="720"/>
              <w:jc w:val="both"/>
              <w:rPr>
                <w:rFonts w:ascii="Arial" w:hAnsi="Arial" w:cs="Arial"/>
                <w:szCs w:val="22"/>
                <w:lang w:val="en-IN"/>
              </w:rPr>
            </w:pPr>
            <w:r w:rsidRPr="006D71E9">
              <w:rPr>
                <w:rFonts w:ascii="Arial" w:hAnsi="Arial" w:cs="Arial"/>
                <w:szCs w:val="22"/>
                <w:lang w:val="en-IN"/>
              </w:rPr>
              <w:t xml:space="preserve">(c) </w:t>
            </w:r>
            <w:r w:rsidR="00FB6473">
              <w:rPr>
                <w:rFonts w:ascii="Arial" w:hAnsi="Arial" w:cs="Arial"/>
                <w:szCs w:val="22"/>
                <w:lang w:val="en-IN"/>
              </w:rPr>
              <w:tab/>
            </w:r>
            <w:r w:rsidR="00FB6473" w:rsidRPr="00FB6473">
              <w:rPr>
                <w:rFonts w:ascii="Arial" w:hAnsi="Arial" w:cs="Arial"/>
                <w:szCs w:val="22"/>
                <w:lang w:val="en-IN"/>
              </w:rPr>
              <w:t>The bidder shall also submit a legally enforceable undertaking (jointly with Parent/ Principal/ Group Company) to guarantee quality, timely supply, commissioning, performance and warranty obligations for HVDC System of present scope.</w:t>
            </w:r>
          </w:p>
          <w:p w14:paraId="58A5F512" w14:textId="77777777" w:rsidR="00853E3C" w:rsidRPr="006D71E9" w:rsidRDefault="00853E3C" w:rsidP="00780533">
            <w:pPr>
              <w:autoSpaceDE w:val="0"/>
              <w:autoSpaceDN w:val="0"/>
              <w:adjustRightInd w:val="0"/>
              <w:jc w:val="both"/>
              <w:rPr>
                <w:rFonts w:ascii="Arial" w:hAnsi="Arial" w:cs="Arial"/>
                <w:szCs w:val="22"/>
                <w:lang w:val="en-IN"/>
              </w:rPr>
            </w:pPr>
          </w:p>
          <w:p w14:paraId="54BF2722" w14:textId="77777777" w:rsidR="00853E3C" w:rsidRPr="006D71E9" w:rsidRDefault="00853E3C" w:rsidP="00FB6473">
            <w:pPr>
              <w:ind w:left="1275" w:hanging="1170"/>
              <w:jc w:val="both"/>
              <w:rPr>
                <w:rFonts w:ascii="Arial" w:hAnsi="Arial" w:cs="Arial"/>
                <w:bCs/>
                <w:szCs w:val="22"/>
              </w:rPr>
            </w:pPr>
            <w:r w:rsidRPr="006D71E9">
              <w:rPr>
                <w:rFonts w:ascii="Arial" w:hAnsi="Arial" w:cs="Arial"/>
                <w:bCs/>
                <w:szCs w:val="22"/>
              </w:rPr>
              <w:lastRenderedPageBreak/>
              <w:t>Note-1 (*): satisfactory operation means Certificate issued by the employer certifying the operation without any adverse remark.</w:t>
            </w:r>
          </w:p>
          <w:p w14:paraId="02FC5B4E" w14:textId="77777777" w:rsidR="00853E3C" w:rsidRPr="006D71E9" w:rsidRDefault="00853E3C" w:rsidP="00FB6473">
            <w:pPr>
              <w:ind w:left="1275" w:hanging="1170"/>
              <w:jc w:val="both"/>
              <w:rPr>
                <w:rFonts w:ascii="Arial" w:hAnsi="Arial" w:cs="Arial"/>
                <w:szCs w:val="22"/>
              </w:rPr>
            </w:pPr>
          </w:p>
          <w:p w14:paraId="444D1C37" w14:textId="731740F2" w:rsidR="00853E3C" w:rsidRPr="006D71E9" w:rsidRDefault="00853E3C" w:rsidP="00FB6473">
            <w:pPr>
              <w:ind w:left="1275" w:hanging="1170"/>
              <w:jc w:val="both"/>
              <w:rPr>
                <w:rFonts w:ascii="Arial" w:hAnsi="Arial" w:cs="Arial"/>
                <w:bCs/>
                <w:szCs w:val="22"/>
              </w:rPr>
            </w:pPr>
            <w:r w:rsidRPr="006D71E9">
              <w:rPr>
                <w:rFonts w:ascii="Arial" w:hAnsi="Arial" w:cs="Arial"/>
                <w:szCs w:val="22"/>
              </w:rPr>
              <w:t xml:space="preserve">Note-2: </w:t>
            </w:r>
            <w:r w:rsidR="00FB6473">
              <w:rPr>
                <w:rFonts w:ascii="Arial" w:hAnsi="Arial" w:cs="Arial"/>
                <w:szCs w:val="22"/>
              </w:rPr>
              <w:tab/>
            </w:r>
            <w:r w:rsidRPr="006D71E9">
              <w:rPr>
                <w:rFonts w:ascii="Arial" w:hAnsi="Arial" w:cs="Arial"/>
                <w:szCs w:val="22"/>
              </w:rPr>
              <w:t>In case of works executed under a contract that had been</w:t>
            </w:r>
            <w:r w:rsidRPr="006D71E9">
              <w:rPr>
                <w:rFonts w:ascii="Arial" w:hAnsi="Arial" w:cs="Arial"/>
                <w:spacing w:val="1"/>
                <w:szCs w:val="22"/>
              </w:rPr>
              <w:t xml:space="preserve"> </w:t>
            </w:r>
            <w:r w:rsidRPr="006D71E9">
              <w:rPr>
                <w:rFonts w:ascii="Arial" w:hAnsi="Arial" w:cs="Arial"/>
                <w:szCs w:val="22"/>
              </w:rPr>
              <w:t xml:space="preserve">awarded on a Joint Venture, the experience of individual Joint </w:t>
            </w:r>
            <w:proofErr w:type="gramStart"/>
            <w:r w:rsidRPr="006D71E9">
              <w:rPr>
                <w:rFonts w:ascii="Arial" w:hAnsi="Arial" w:cs="Arial"/>
                <w:szCs w:val="22"/>
              </w:rPr>
              <w:t>Venture</w:t>
            </w:r>
            <w:r w:rsidR="00D55AF8">
              <w:rPr>
                <w:rFonts w:ascii="Arial" w:hAnsi="Arial" w:cs="Arial"/>
                <w:szCs w:val="22"/>
              </w:rPr>
              <w:t xml:space="preserve"> </w:t>
            </w:r>
            <w:r w:rsidRPr="006D71E9">
              <w:rPr>
                <w:rFonts w:ascii="Arial" w:hAnsi="Arial" w:cs="Arial"/>
                <w:spacing w:val="-59"/>
                <w:szCs w:val="22"/>
              </w:rPr>
              <w:t xml:space="preserve"> </w:t>
            </w:r>
            <w:r w:rsidRPr="006D71E9">
              <w:rPr>
                <w:rFonts w:ascii="Arial" w:hAnsi="Arial" w:cs="Arial"/>
                <w:szCs w:val="22"/>
              </w:rPr>
              <w:t>Partner</w:t>
            </w:r>
            <w:proofErr w:type="gramEnd"/>
            <w:r w:rsidRPr="006D71E9">
              <w:rPr>
                <w:rFonts w:ascii="Arial" w:hAnsi="Arial" w:cs="Arial"/>
                <w:szCs w:val="22"/>
              </w:rPr>
              <w:t xml:space="preserve"> shall be considered limited to the scope of that partner under</w:t>
            </w:r>
            <w:r w:rsidRPr="006D71E9">
              <w:rPr>
                <w:rFonts w:ascii="Arial" w:hAnsi="Arial" w:cs="Arial"/>
                <w:spacing w:val="1"/>
                <w:szCs w:val="22"/>
              </w:rPr>
              <w:t xml:space="preserve"> </w:t>
            </w:r>
            <w:r w:rsidRPr="006D71E9">
              <w:rPr>
                <w:rFonts w:ascii="Arial" w:hAnsi="Arial" w:cs="Arial"/>
                <w:szCs w:val="22"/>
              </w:rPr>
              <w:t>the</w:t>
            </w:r>
            <w:r w:rsidRPr="006D71E9">
              <w:rPr>
                <w:rFonts w:ascii="Arial" w:hAnsi="Arial" w:cs="Arial"/>
                <w:spacing w:val="-1"/>
                <w:szCs w:val="22"/>
              </w:rPr>
              <w:t xml:space="preserve"> </w:t>
            </w:r>
            <w:r w:rsidRPr="006D71E9">
              <w:rPr>
                <w:rFonts w:ascii="Arial" w:hAnsi="Arial" w:cs="Arial"/>
                <w:szCs w:val="22"/>
              </w:rPr>
              <w:t>said</w:t>
            </w:r>
            <w:r w:rsidRPr="006D71E9">
              <w:rPr>
                <w:rFonts w:ascii="Arial" w:hAnsi="Arial" w:cs="Arial"/>
                <w:spacing w:val="-2"/>
                <w:szCs w:val="22"/>
              </w:rPr>
              <w:t xml:space="preserve"> </w:t>
            </w:r>
            <w:r w:rsidRPr="006D71E9">
              <w:rPr>
                <w:rFonts w:ascii="Arial" w:hAnsi="Arial" w:cs="Arial"/>
                <w:szCs w:val="22"/>
              </w:rPr>
              <w:t>contract.</w:t>
            </w:r>
          </w:p>
          <w:p w14:paraId="3D4F960A" w14:textId="77777777" w:rsidR="00FB6473" w:rsidRPr="006D71E9" w:rsidRDefault="00FB6473" w:rsidP="00FB6473">
            <w:pPr>
              <w:ind w:left="1275" w:hanging="1170"/>
              <w:jc w:val="both"/>
              <w:rPr>
                <w:rFonts w:ascii="Arial" w:hAnsi="Arial" w:cs="Arial"/>
                <w:bCs/>
                <w:szCs w:val="22"/>
              </w:rPr>
            </w:pPr>
          </w:p>
          <w:p w14:paraId="07E944C6" w14:textId="1CAF571A" w:rsidR="00853E3C" w:rsidRPr="006D71E9" w:rsidRDefault="00853E3C" w:rsidP="00FB6473">
            <w:pPr>
              <w:ind w:left="1275" w:hanging="1170"/>
              <w:jc w:val="both"/>
              <w:rPr>
                <w:rFonts w:ascii="Arial" w:hAnsi="Arial" w:cs="Arial"/>
                <w:bCs/>
                <w:szCs w:val="22"/>
              </w:rPr>
            </w:pPr>
            <w:r w:rsidRPr="006D71E9">
              <w:rPr>
                <w:rFonts w:ascii="Arial" w:hAnsi="Arial" w:cs="Arial"/>
                <w:bCs/>
                <w:szCs w:val="22"/>
              </w:rPr>
              <w:t xml:space="preserve">Note -3: </w:t>
            </w:r>
            <w:r w:rsidR="00FB6473">
              <w:rPr>
                <w:rFonts w:ascii="Arial" w:hAnsi="Arial" w:cs="Arial"/>
                <w:bCs/>
                <w:szCs w:val="22"/>
              </w:rPr>
              <w:tab/>
            </w:r>
            <w:r w:rsidRPr="006D71E9">
              <w:rPr>
                <w:rFonts w:ascii="Arial" w:hAnsi="Arial" w:cs="Arial"/>
                <w:bCs/>
                <w:szCs w:val="22"/>
              </w:rPr>
              <w:t xml:space="preserve">In </w:t>
            </w:r>
            <w:proofErr w:type="gramStart"/>
            <w:r w:rsidRPr="006D71E9">
              <w:rPr>
                <w:rFonts w:ascii="Arial" w:hAnsi="Arial" w:cs="Arial"/>
                <w:bCs/>
                <w:szCs w:val="22"/>
              </w:rPr>
              <w:t>case,</w:t>
            </w:r>
            <w:proofErr w:type="gramEnd"/>
            <w:r w:rsidRPr="006D71E9">
              <w:rPr>
                <w:rFonts w:ascii="Arial" w:hAnsi="Arial" w:cs="Arial"/>
                <w:bCs/>
                <w:szCs w:val="22"/>
              </w:rPr>
              <w:t xml:space="preserve"> Bidder is a holding company, the technical experience referred to in para 2.1 above shall be of that holding company only (i.e. excluding its subsidiary/group companies). In </w:t>
            </w:r>
            <w:proofErr w:type="gramStart"/>
            <w:r w:rsidRPr="006D71E9">
              <w:rPr>
                <w:rFonts w:ascii="Arial" w:hAnsi="Arial" w:cs="Arial"/>
                <w:bCs/>
                <w:szCs w:val="22"/>
              </w:rPr>
              <w:t>case</w:t>
            </w:r>
            <w:proofErr w:type="gramEnd"/>
            <w:r w:rsidRPr="006D71E9">
              <w:rPr>
                <w:rFonts w:ascii="Arial" w:hAnsi="Arial" w:cs="Arial"/>
                <w:bCs/>
                <w:szCs w:val="22"/>
              </w:rPr>
              <w:t xml:space="preserve"> Bidder is a subsidiary of a holding company, the technical experience referred to in para 2.1 above shall be of that subsidiary company only (i.e. excluding its holding company).</w:t>
            </w:r>
          </w:p>
          <w:p w14:paraId="2B88AD49" w14:textId="77777777" w:rsidR="00FB6473" w:rsidRDefault="00FB6473" w:rsidP="00FB6473">
            <w:pPr>
              <w:ind w:left="1275" w:hanging="1170"/>
              <w:jc w:val="both"/>
              <w:rPr>
                <w:rFonts w:ascii="Arial" w:hAnsi="Arial" w:cs="Arial"/>
                <w:szCs w:val="22"/>
              </w:rPr>
            </w:pPr>
          </w:p>
          <w:p w14:paraId="6A7CEAE7" w14:textId="593550BC" w:rsidR="00853E3C" w:rsidRPr="006D71E9" w:rsidRDefault="00853E3C" w:rsidP="00FB6473">
            <w:pPr>
              <w:ind w:left="1275" w:hanging="1170"/>
              <w:jc w:val="both"/>
              <w:rPr>
                <w:rFonts w:ascii="Arial" w:hAnsi="Arial" w:cs="Arial"/>
                <w:szCs w:val="22"/>
              </w:rPr>
            </w:pPr>
            <w:r w:rsidRPr="006D71E9">
              <w:rPr>
                <w:rFonts w:ascii="Arial" w:hAnsi="Arial" w:cs="Arial"/>
                <w:szCs w:val="22"/>
              </w:rPr>
              <w:t xml:space="preserve">Note-4: </w:t>
            </w:r>
            <w:r w:rsidR="00FB6473">
              <w:rPr>
                <w:rFonts w:ascii="Arial" w:hAnsi="Arial" w:cs="Arial"/>
                <w:szCs w:val="22"/>
              </w:rPr>
              <w:tab/>
            </w:r>
            <w:r w:rsidRPr="006D71E9">
              <w:rPr>
                <w:rFonts w:ascii="Arial" w:hAnsi="Arial" w:cs="Arial"/>
                <w:szCs w:val="22"/>
              </w:rPr>
              <w:t>Parent/Principal Company shall be the company who have maintained an equity participation of at least 51% in the bidder`s Company 7 (Seven) days prior to originally scheduled last date of First stage bid submission mentioned above.</w:t>
            </w:r>
          </w:p>
          <w:p w14:paraId="71C1EA83" w14:textId="77777777" w:rsidR="00FB6473" w:rsidRPr="006D71E9" w:rsidRDefault="00FB6473" w:rsidP="00FB6473">
            <w:pPr>
              <w:ind w:left="1275" w:hanging="1170"/>
              <w:jc w:val="both"/>
              <w:rPr>
                <w:rFonts w:ascii="Arial" w:hAnsi="Arial" w:cs="Arial"/>
                <w:szCs w:val="22"/>
                <w:lang w:val="en-IN"/>
              </w:rPr>
            </w:pPr>
          </w:p>
          <w:p w14:paraId="2854957A" w14:textId="5AA07856" w:rsidR="00853E3C" w:rsidRDefault="00853E3C" w:rsidP="00FB6473">
            <w:pPr>
              <w:ind w:left="1275" w:hanging="1170"/>
              <w:jc w:val="both"/>
              <w:rPr>
                <w:rFonts w:ascii="Arial" w:hAnsi="Arial" w:cs="Arial"/>
                <w:szCs w:val="22"/>
                <w:lang w:val="en-IN"/>
              </w:rPr>
            </w:pPr>
            <w:r w:rsidRPr="006D71E9">
              <w:rPr>
                <w:rFonts w:ascii="Arial" w:hAnsi="Arial" w:cs="Arial"/>
                <w:szCs w:val="22"/>
                <w:lang w:val="en-IN"/>
              </w:rPr>
              <w:t xml:space="preserve">Note-5: </w:t>
            </w:r>
            <w:r w:rsidR="00FB6473">
              <w:rPr>
                <w:rFonts w:ascii="Arial" w:hAnsi="Arial" w:cs="Arial"/>
                <w:szCs w:val="22"/>
                <w:lang w:val="en-IN"/>
              </w:rPr>
              <w:tab/>
            </w:r>
            <w:r w:rsidRPr="006D71E9">
              <w:rPr>
                <w:rFonts w:ascii="Arial" w:hAnsi="Arial" w:cs="Arial"/>
                <w:szCs w:val="22"/>
                <w:lang w:val="en-IN"/>
              </w:rPr>
              <w:t xml:space="preserve">The Group Company means the Contractor and the Group Company shall have a common source of control, directly or indirectly, </w:t>
            </w:r>
            <w:proofErr w:type="gramStart"/>
            <w:r w:rsidRPr="006D71E9">
              <w:rPr>
                <w:rFonts w:ascii="Arial" w:hAnsi="Arial" w:cs="Arial"/>
                <w:szCs w:val="22"/>
                <w:lang w:val="en-IN"/>
              </w:rPr>
              <w:t>so as to</w:t>
            </w:r>
            <w:proofErr w:type="gramEnd"/>
            <w:r w:rsidRPr="006D71E9">
              <w:rPr>
                <w:rFonts w:ascii="Arial" w:hAnsi="Arial" w:cs="Arial"/>
                <w:szCs w:val="22"/>
                <w:lang w:val="en-IN"/>
              </w:rPr>
              <w:t xml:space="preserve"> exercise a minimum equity participation of 26%</w:t>
            </w:r>
            <w:r w:rsidRPr="006D71E9">
              <w:rPr>
                <w:rFonts w:ascii="Arial" w:hAnsi="Arial" w:cs="Arial"/>
                <w:b/>
                <w:bCs/>
                <w:szCs w:val="22"/>
                <w:lang w:val="en-IN"/>
              </w:rPr>
              <w:t xml:space="preserve"> </w:t>
            </w:r>
            <w:r w:rsidRPr="006D71E9">
              <w:rPr>
                <w:rFonts w:ascii="Arial" w:hAnsi="Arial" w:cs="Arial"/>
                <w:szCs w:val="22"/>
                <w:lang w:val="en-IN"/>
              </w:rPr>
              <w:t>or appoint more than 50% of members of Board of Directors in the Group Company 7 (Seven) days prior to originally scheduled last date of First stage bid submission mentioned above.</w:t>
            </w:r>
          </w:p>
          <w:p w14:paraId="7771423C" w14:textId="4823BC9D" w:rsidR="00FB6473" w:rsidRPr="006D71E9" w:rsidRDefault="00FB6473" w:rsidP="00FB6473">
            <w:pPr>
              <w:ind w:left="1275" w:hanging="1170"/>
              <w:jc w:val="both"/>
              <w:rPr>
                <w:rFonts w:ascii="Arial" w:hAnsi="Arial" w:cs="Arial"/>
                <w:szCs w:val="22"/>
              </w:rPr>
            </w:pPr>
          </w:p>
        </w:tc>
      </w:tr>
      <w:tr w:rsidR="00853E3C" w:rsidRPr="006D71E9" w14:paraId="24F8991A" w14:textId="77777777" w:rsidTr="008C3B47">
        <w:tc>
          <w:tcPr>
            <w:tcW w:w="10348" w:type="dxa"/>
          </w:tcPr>
          <w:p w14:paraId="08459CD1" w14:textId="465B5FB5" w:rsidR="00853E3C" w:rsidRDefault="00853E3C" w:rsidP="00FB6473">
            <w:pPr>
              <w:ind w:left="735" w:hanging="720"/>
              <w:jc w:val="both"/>
              <w:rPr>
                <w:rFonts w:ascii="Arial" w:eastAsia="Batang" w:hAnsi="Arial" w:cs="Arial"/>
                <w:b/>
                <w:bCs/>
                <w:szCs w:val="22"/>
              </w:rPr>
            </w:pPr>
            <w:r w:rsidRPr="006D71E9">
              <w:rPr>
                <w:rFonts w:ascii="Arial" w:eastAsia="Batang" w:hAnsi="Arial" w:cs="Arial"/>
                <w:b/>
                <w:bCs/>
                <w:szCs w:val="22"/>
              </w:rPr>
              <w:lastRenderedPageBreak/>
              <w:t xml:space="preserve">2.2      </w:t>
            </w:r>
            <w:r w:rsidR="00FB6473">
              <w:rPr>
                <w:rFonts w:ascii="Arial" w:eastAsia="Batang" w:hAnsi="Arial" w:cs="Arial"/>
                <w:b/>
                <w:bCs/>
                <w:szCs w:val="22"/>
              </w:rPr>
              <w:tab/>
            </w:r>
            <w:r w:rsidRPr="006D71E9">
              <w:rPr>
                <w:rFonts w:ascii="Arial" w:eastAsia="Batang" w:hAnsi="Arial" w:cs="Arial"/>
                <w:b/>
                <w:bCs/>
                <w:szCs w:val="22"/>
              </w:rPr>
              <w:t>Financial Position</w:t>
            </w:r>
          </w:p>
          <w:p w14:paraId="19B64874" w14:textId="77777777" w:rsidR="00FB6473" w:rsidRPr="006D71E9" w:rsidRDefault="00FB6473" w:rsidP="00FB6473">
            <w:pPr>
              <w:ind w:left="735" w:hanging="720"/>
              <w:jc w:val="both"/>
              <w:rPr>
                <w:rFonts w:ascii="Arial" w:eastAsia="Batang" w:hAnsi="Arial" w:cs="Arial"/>
                <w:b/>
                <w:bCs/>
                <w:szCs w:val="22"/>
              </w:rPr>
            </w:pPr>
          </w:p>
          <w:p w14:paraId="4B5ABAB1" w14:textId="26EC59A1" w:rsidR="00853E3C" w:rsidRDefault="00FB6473" w:rsidP="00FB6473">
            <w:pPr>
              <w:ind w:left="735" w:hanging="720"/>
              <w:jc w:val="both"/>
              <w:rPr>
                <w:rFonts w:ascii="Arial" w:eastAsia="Batang" w:hAnsi="Arial" w:cs="Arial"/>
                <w:szCs w:val="22"/>
              </w:rPr>
            </w:pPr>
            <w:r>
              <w:rPr>
                <w:rFonts w:ascii="Arial" w:eastAsia="Batang" w:hAnsi="Arial" w:cs="Arial"/>
                <w:szCs w:val="22"/>
              </w:rPr>
              <w:tab/>
            </w:r>
            <w:proofErr w:type="gramStart"/>
            <w:r w:rsidR="00853E3C" w:rsidRPr="006D71E9">
              <w:rPr>
                <w:rFonts w:ascii="Arial" w:eastAsia="Batang" w:hAnsi="Arial" w:cs="Arial"/>
                <w:szCs w:val="22"/>
              </w:rPr>
              <w:t>For the purpose of</w:t>
            </w:r>
            <w:proofErr w:type="gramEnd"/>
            <w:r w:rsidR="00853E3C" w:rsidRPr="006D71E9">
              <w:rPr>
                <w:rFonts w:ascii="Arial" w:eastAsia="Batang" w:hAnsi="Arial" w:cs="Arial"/>
                <w:szCs w:val="22"/>
              </w:rPr>
              <w:t xml:space="preserve"> this particular bid, bidder shall meet the following minimum criteria:</w:t>
            </w:r>
          </w:p>
          <w:p w14:paraId="660E1C2A" w14:textId="77777777" w:rsidR="00FB6473" w:rsidRPr="006D71E9" w:rsidRDefault="00FB6473" w:rsidP="00FB6473">
            <w:pPr>
              <w:ind w:left="735" w:hanging="720"/>
              <w:jc w:val="both"/>
              <w:rPr>
                <w:rFonts w:ascii="Arial" w:eastAsia="Batang" w:hAnsi="Arial" w:cs="Arial"/>
                <w:szCs w:val="22"/>
              </w:rPr>
            </w:pPr>
          </w:p>
          <w:p w14:paraId="72B8ED57" w14:textId="024989DB"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(a) </w:t>
            </w:r>
            <w:r w:rsidR="00FB6473">
              <w:rPr>
                <w:rFonts w:ascii="Arial" w:eastAsia="Batang" w:hAnsi="Arial" w:cs="Arial"/>
                <w:sz w:val="22"/>
                <w:szCs w:val="22"/>
              </w:rPr>
              <w:tab/>
            </w:r>
            <w:r w:rsidRPr="006D71E9">
              <w:rPr>
                <w:rFonts w:ascii="Arial" w:eastAsia="Batang" w:hAnsi="Arial" w:cs="Arial"/>
                <w:sz w:val="22"/>
                <w:szCs w:val="22"/>
              </w:rPr>
              <w:t xml:space="preserve">Net Worth for </w:t>
            </w:r>
            <w:proofErr w:type="gramStart"/>
            <w:r w:rsidRPr="006D71E9">
              <w:rPr>
                <w:rFonts w:ascii="Arial" w:eastAsia="Batang" w:hAnsi="Arial" w:cs="Arial"/>
                <w:sz w:val="22"/>
                <w:szCs w:val="22"/>
              </w:rPr>
              <w:t>last</w:t>
            </w:r>
            <w:proofErr w:type="gramEnd"/>
            <w:r w:rsidRPr="006D71E9">
              <w:rPr>
                <w:rFonts w:ascii="Arial" w:eastAsia="Batang" w:hAnsi="Arial" w:cs="Arial"/>
                <w:sz w:val="22"/>
                <w:szCs w:val="22"/>
              </w:rPr>
              <w:t xml:space="preserve"> 3 financial years should be positive.</w:t>
            </w:r>
          </w:p>
          <w:p w14:paraId="3B762907" w14:textId="77777777" w:rsidR="00853E3C" w:rsidRPr="006D71E9" w:rsidRDefault="00853E3C" w:rsidP="00FB6473">
            <w:pPr>
              <w:pStyle w:val="BodyText"/>
              <w:ind w:left="1005" w:right="216" w:hanging="990"/>
              <w:rPr>
                <w:rFonts w:ascii="Arial" w:eastAsia="Batang" w:hAnsi="Arial" w:cs="Arial"/>
                <w:sz w:val="22"/>
                <w:szCs w:val="22"/>
              </w:rPr>
            </w:pPr>
          </w:p>
          <w:p w14:paraId="6149334B" w14:textId="03C78837" w:rsidR="00FB6473"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(b)</w:t>
            </w:r>
            <w:r w:rsidR="00FB6473">
              <w:rPr>
                <w:rFonts w:ascii="Arial" w:eastAsia="Batang" w:hAnsi="Arial" w:cs="Arial"/>
                <w:sz w:val="22"/>
                <w:szCs w:val="22"/>
              </w:rPr>
              <w:tab/>
            </w:r>
            <w:r w:rsidRPr="006D71E9">
              <w:rPr>
                <w:rFonts w:ascii="Arial" w:eastAsia="Batang" w:hAnsi="Arial" w:cs="Arial"/>
                <w:sz w:val="22"/>
                <w:szCs w:val="22"/>
              </w:rPr>
              <w:t xml:space="preserve">Minimum Average Annual Turnover** (MAAT) of the bidder for </w:t>
            </w:r>
            <w:proofErr w:type="gramStart"/>
            <w:r w:rsidRPr="006D71E9">
              <w:rPr>
                <w:rFonts w:ascii="Arial" w:eastAsia="Batang" w:hAnsi="Arial" w:cs="Arial"/>
                <w:sz w:val="22"/>
                <w:szCs w:val="22"/>
              </w:rPr>
              <w:t xml:space="preserve">best  </w:t>
            </w:r>
            <w:r w:rsidR="00BD3B60">
              <w:rPr>
                <w:rFonts w:ascii="Arial" w:eastAsia="Batang" w:hAnsi="Arial" w:cs="Arial"/>
                <w:sz w:val="22"/>
                <w:szCs w:val="22"/>
              </w:rPr>
              <w:t>three</w:t>
            </w:r>
            <w:proofErr w:type="gramEnd"/>
            <w:r w:rsidR="00BD3B60">
              <w:rPr>
                <w:rFonts w:ascii="Arial" w:eastAsia="Batang" w:hAnsi="Arial" w:cs="Arial"/>
                <w:sz w:val="22"/>
                <w:szCs w:val="22"/>
              </w:rPr>
              <w:t xml:space="preserve"> </w:t>
            </w:r>
            <w:r w:rsidRPr="006D71E9">
              <w:rPr>
                <w:rFonts w:ascii="Arial" w:eastAsia="Batang" w:hAnsi="Arial" w:cs="Arial"/>
                <w:sz w:val="22"/>
                <w:szCs w:val="22"/>
              </w:rPr>
              <w:t xml:space="preserve">years i.e.  36 months out of </w:t>
            </w:r>
            <w:proofErr w:type="gramStart"/>
            <w:r w:rsidRPr="006D71E9">
              <w:rPr>
                <w:rFonts w:ascii="Arial" w:eastAsia="Batang" w:hAnsi="Arial" w:cs="Arial"/>
                <w:sz w:val="22"/>
                <w:szCs w:val="22"/>
              </w:rPr>
              <w:t>last</w:t>
            </w:r>
            <w:proofErr w:type="gramEnd"/>
            <w:r w:rsidRPr="006D71E9">
              <w:rPr>
                <w:rFonts w:ascii="Arial" w:eastAsia="Batang" w:hAnsi="Arial" w:cs="Arial"/>
                <w:sz w:val="22"/>
                <w:szCs w:val="22"/>
              </w:rPr>
              <w:t xml:space="preserve"> five financial years as annualized should be </w:t>
            </w:r>
            <w:r w:rsidRPr="006D71E9">
              <w:rPr>
                <w:rFonts w:ascii="Arial" w:eastAsia="Batang" w:hAnsi="Arial" w:cs="Arial"/>
                <w:b/>
                <w:bCs/>
                <w:sz w:val="22"/>
                <w:szCs w:val="22"/>
              </w:rPr>
              <w:t xml:space="preserve">INR </w:t>
            </w:r>
            <w:r w:rsidR="00B949E4" w:rsidRPr="006D71E9">
              <w:rPr>
                <w:rFonts w:ascii="Arial" w:hAnsi="Arial" w:cs="Arial"/>
                <w:b/>
                <w:bCs/>
                <w:sz w:val="22"/>
                <w:szCs w:val="22"/>
              </w:rPr>
              <w:t>2</w:t>
            </w:r>
            <w:r w:rsidR="00791EAD">
              <w:rPr>
                <w:rFonts w:ascii="Arial" w:hAnsi="Arial" w:cs="Arial"/>
                <w:b/>
                <w:bCs/>
                <w:sz w:val="22"/>
                <w:szCs w:val="22"/>
              </w:rPr>
              <w:t>6</w:t>
            </w:r>
            <w:r w:rsidR="005E06FC">
              <w:rPr>
                <w:rFonts w:ascii="Arial" w:hAnsi="Arial" w:cs="Arial"/>
                <w:b/>
                <w:bCs/>
                <w:sz w:val="22"/>
                <w:szCs w:val="22"/>
              </w:rPr>
              <w:t>,</w:t>
            </w:r>
            <w:r w:rsidR="00791EAD">
              <w:rPr>
                <w:rFonts w:ascii="Arial" w:hAnsi="Arial" w:cs="Arial"/>
                <w:b/>
                <w:bCs/>
                <w:sz w:val="22"/>
                <w:szCs w:val="22"/>
              </w:rPr>
              <w:t>482</w:t>
            </w:r>
            <w:r w:rsidR="00B949E4" w:rsidRPr="006D71E9">
              <w:rPr>
                <w:rFonts w:ascii="Arial" w:hAnsi="Arial" w:cs="Arial"/>
                <w:b/>
                <w:bCs/>
                <w:sz w:val="22"/>
                <w:szCs w:val="22"/>
              </w:rPr>
              <w:t>.</w:t>
            </w:r>
            <w:r w:rsidR="00791EAD">
              <w:rPr>
                <w:rFonts w:ascii="Arial" w:hAnsi="Arial" w:cs="Arial"/>
                <w:b/>
                <w:bCs/>
                <w:sz w:val="22"/>
                <w:szCs w:val="22"/>
              </w:rPr>
              <w:t>62</w:t>
            </w:r>
            <w:r w:rsidR="00B949E4" w:rsidRPr="006D71E9">
              <w:rPr>
                <w:rFonts w:ascii="Arial" w:hAnsi="Arial" w:cs="Arial"/>
                <w:b/>
                <w:bCs/>
                <w:sz w:val="22"/>
                <w:szCs w:val="22"/>
              </w:rPr>
              <w:t xml:space="preserve"> </w:t>
            </w:r>
            <w:proofErr w:type="gramStart"/>
            <w:r w:rsidRPr="006D71E9">
              <w:rPr>
                <w:rFonts w:ascii="Arial" w:eastAsia="Batang" w:hAnsi="Arial" w:cs="Arial"/>
                <w:b/>
                <w:bCs/>
                <w:sz w:val="22"/>
                <w:szCs w:val="22"/>
              </w:rPr>
              <w:t>Million</w:t>
            </w:r>
            <w:proofErr w:type="gramEnd"/>
            <w:r w:rsidR="00791EAD">
              <w:rPr>
                <w:rFonts w:ascii="Arial" w:eastAsia="Batang" w:hAnsi="Arial" w:cs="Arial"/>
                <w:b/>
                <w:bCs/>
                <w:sz w:val="22"/>
                <w:szCs w:val="22"/>
              </w:rPr>
              <w:t xml:space="preserve"> or USD 305.84 Million or equivalent</w:t>
            </w:r>
            <w:r w:rsidRPr="006D71E9">
              <w:rPr>
                <w:rFonts w:ascii="Arial" w:eastAsia="Batang" w:hAnsi="Arial" w:cs="Arial"/>
                <w:sz w:val="22"/>
                <w:szCs w:val="22"/>
              </w:rPr>
              <w:t xml:space="preserve">.  </w:t>
            </w:r>
          </w:p>
          <w:p w14:paraId="3F10C64A" w14:textId="073A43D7"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p>
          <w:p w14:paraId="1D957642" w14:textId="5041BA2F"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r w:rsidR="00FB6473">
              <w:rPr>
                <w:rFonts w:ascii="Arial" w:eastAsia="Batang" w:hAnsi="Arial" w:cs="Arial"/>
                <w:sz w:val="22"/>
                <w:szCs w:val="22"/>
              </w:rPr>
              <w:tab/>
            </w:r>
            <w:r w:rsidRPr="006D71E9">
              <w:rPr>
                <w:rFonts w:ascii="Arial" w:eastAsia="Batang" w:hAnsi="Arial" w:cs="Arial"/>
                <w:sz w:val="22"/>
                <w:szCs w:val="22"/>
              </w:rPr>
              <w:t>**Note: Annual gross revenue from operations/ gross operating income as incorporated in the profit and loss account excluding other operative income/ other income.</w:t>
            </w:r>
          </w:p>
          <w:p w14:paraId="09E676BB" w14:textId="77777777" w:rsidR="00853E3C" w:rsidRPr="006D71E9"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          </w:t>
            </w:r>
          </w:p>
          <w:p w14:paraId="69659E1D" w14:textId="71AEB32C" w:rsidR="00853E3C" w:rsidRDefault="00853E3C" w:rsidP="00FB6473">
            <w:pPr>
              <w:pStyle w:val="BodyText"/>
              <w:ind w:left="1005" w:right="216" w:hanging="990"/>
              <w:rPr>
                <w:rFonts w:ascii="Arial" w:eastAsia="Batang" w:hAnsi="Arial" w:cs="Arial"/>
                <w:sz w:val="22"/>
                <w:szCs w:val="22"/>
              </w:rPr>
            </w:pPr>
            <w:r w:rsidRPr="006D71E9">
              <w:rPr>
                <w:rFonts w:ascii="Arial" w:eastAsia="Batang" w:hAnsi="Arial" w:cs="Arial"/>
                <w:sz w:val="22"/>
                <w:szCs w:val="22"/>
              </w:rPr>
              <w:t xml:space="preserve">(c) </w:t>
            </w:r>
            <w:r w:rsidR="00FB6473">
              <w:rPr>
                <w:rFonts w:ascii="Arial" w:eastAsia="Batang" w:hAnsi="Arial" w:cs="Arial"/>
                <w:sz w:val="22"/>
                <w:szCs w:val="22"/>
              </w:rPr>
              <w:tab/>
            </w:r>
            <w:r w:rsidRPr="006D71E9">
              <w:rPr>
                <w:rFonts w:ascii="Arial" w:eastAsia="Batang" w:hAnsi="Arial" w:cs="Arial"/>
                <w:sz w:val="22"/>
                <w:szCs w:val="22"/>
              </w:rPr>
              <w:t xml:space="preserve">Bidder shall have liquid assets (L.A.) or/and evidence of access to or availability of credit facilities of not less than </w:t>
            </w:r>
            <w:r w:rsidRPr="006D71E9">
              <w:rPr>
                <w:rFonts w:ascii="Arial" w:eastAsia="Batang" w:hAnsi="Arial" w:cs="Arial"/>
                <w:b/>
                <w:bCs/>
                <w:sz w:val="22"/>
                <w:szCs w:val="22"/>
              </w:rPr>
              <w:t xml:space="preserve">INR </w:t>
            </w:r>
            <w:proofErr w:type="gramStart"/>
            <w:r w:rsidR="00B949E4" w:rsidRPr="006D71E9">
              <w:rPr>
                <w:rFonts w:ascii="Arial" w:hAnsi="Arial" w:cs="Arial"/>
                <w:b/>
                <w:bCs/>
                <w:sz w:val="22"/>
                <w:szCs w:val="22"/>
              </w:rPr>
              <w:t>4</w:t>
            </w:r>
            <w:r w:rsidR="005E06FC">
              <w:rPr>
                <w:rFonts w:ascii="Arial" w:hAnsi="Arial" w:cs="Arial"/>
                <w:b/>
                <w:bCs/>
                <w:sz w:val="22"/>
                <w:szCs w:val="22"/>
              </w:rPr>
              <w:t>,</w:t>
            </w:r>
            <w:r w:rsidR="007C68FE">
              <w:rPr>
                <w:rFonts w:ascii="Arial" w:hAnsi="Arial" w:cs="Arial"/>
                <w:b/>
                <w:bCs/>
                <w:sz w:val="22"/>
                <w:szCs w:val="22"/>
              </w:rPr>
              <w:t>413</w:t>
            </w:r>
            <w:r w:rsidR="00B949E4" w:rsidRPr="006D71E9">
              <w:rPr>
                <w:rFonts w:ascii="Arial" w:hAnsi="Arial" w:cs="Arial"/>
                <w:b/>
                <w:bCs/>
                <w:sz w:val="22"/>
                <w:szCs w:val="22"/>
              </w:rPr>
              <w:t>.</w:t>
            </w:r>
            <w:r w:rsidR="007C68FE">
              <w:rPr>
                <w:rFonts w:ascii="Arial" w:hAnsi="Arial" w:cs="Arial"/>
                <w:b/>
                <w:bCs/>
                <w:sz w:val="22"/>
                <w:szCs w:val="22"/>
              </w:rPr>
              <w:t>77</w:t>
            </w:r>
            <w:r w:rsidR="00B949E4" w:rsidRPr="006D71E9">
              <w:rPr>
                <w:rFonts w:ascii="Arial" w:hAnsi="Arial" w:cs="Arial"/>
                <w:b/>
                <w:bCs/>
                <w:sz w:val="22"/>
                <w:szCs w:val="22"/>
              </w:rPr>
              <w:t xml:space="preserve"> </w:t>
            </w:r>
            <w:r w:rsidRPr="006D71E9">
              <w:rPr>
                <w:rFonts w:ascii="Arial" w:eastAsia="Batang" w:hAnsi="Arial" w:cs="Arial"/>
                <w:b/>
                <w:bCs/>
                <w:sz w:val="22"/>
                <w:szCs w:val="22"/>
              </w:rPr>
              <w:t xml:space="preserve"> Million</w:t>
            </w:r>
            <w:proofErr w:type="gramEnd"/>
            <w:r w:rsidRPr="006D71E9">
              <w:rPr>
                <w:rFonts w:ascii="Arial" w:eastAsia="Batang" w:hAnsi="Arial" w:cs="Arial"/>
                <w:sz w:val="22"/>
                <w:szCs w:val="22"/>
              </w:rPr>
              <w:t xml:space="preserve"> </w:t>
            </w:r>
            <w:r w:rsidR="00791EAD">
              <w:rPr>
                <w:rFonts w:ascii="Arial" w:eastAsia="Batang" w:hAnsi="Arial" w:cs="Arial"/>
                <w:b/>
                <w:bCs/>
                <w:sz w:val="22"/>
                <w:szCs w:val="22"/>
              </w:rPr>
              <w:t>or USD 5</w:t>
            </w:r>
            <w:r w:rsidR="007C68FE">
              <w:rPr>
                <w:rFonts w:ascii="Arial" w:eastAsia="Batang" w:hAnsi="Arial" w:cs="Arial"/>
                <w:b/>
                <w:bCs/>
                <w:sz w:val="22"/>
                <w:szCs w:val="22"/>
              </w:rPr>
              <w:t>0</w:t>
            </w:r>
            <w:r w:rsidR="00791EAD">
              <w:rPr>
                <w:rFonts w:ascii="Arial" w:eastAsia="Batang" w:hAnsi="Arial" w:cs="Arial"/>
                <w:b/>
                <w:bCs/>
                <w:sz w:val="22"/>
                <w:szCs w:val="22"/>
              </w:rPr>
              <w:t>.</w:t>
            </w:r>
            <w:r w:rsidR="007C68FE">
              <w:rPr>
                <w:rFonts w:ascii="Arial" w:eastAsia="Batang" w:hAnsi="Arial" w:cs="Arial"/>
                <w:b/>
                <w:bCs/>
                <w:sz w:val="22"/>
                <w:szCs w:val="22"/>
              </w:rPr>
              <w:t>97</w:t>
            </w:r>
            <w:r w:rsidR="00791EAD">
              <w:rPr>
                <w:rFonts w:ascii="Arial" w:eastAsia="Batang" w:hAnsi="Arial" w:cs="Arial"/>
                <w:b/>
                <w:bCs/>
                <w:sz w:val="22"/>
                <w:szCs w:val="22"/>
              </w:rPr>
              <w:t xml:space="preserve"> Million or equivalent.</w:t>
            </w:r>
          </w:p>
          <w:p w14:paraId="3636178E" w14:textId="77777777" w:rsidR="004656F8" w:rsidRPr="006D71E9" w:rsidRDefault="004656F8" w:rsidP="00FB6473">
            <w:pPr>
              <w:pStyle w:val="BodyText"/>
              <w:ind w:left="1005" w:right="216" w:hanging="990"/>
              <w:rPr>
                <w:rFonts w:ascii="Arial" w:hAnsi="Arial" w:cs="Arial"/>
                <w:sz w:val="22"/>
                <w:szCs w:val="22"/>
              </w:rPr>
            </w:pPr>
          </w:p>
          <w:p w14:paraId="2955F87E" w14:textId="77777777" w:rsidR="00853E3C" w:rsidRDefault="00853E3C" w:rsidP="00D8578B">
            <w:pPr>
              <w:jc w:val="both"/>
              <w:rPr>
                <w:rFonts w:ascii="Arial" w:eastAsia="Batang" w:hAnsi="Arial" w:cs="Arial"/>
                <w:szCs w:val="22"/>
              </w:rPr>
            </w:pPr>
            <w:r w:rsidRPr="006D71E9">
              <w:rPr>
                <w:rFonts w:ascii="Arial" w:eastAsia="Batang" w:hAnsi="Arial" w:cs="Arial"/>
                <w:szCs w:val="22"/>
              </w:rPr>
              <w:t>Note:</w:t>
            </w:r>
          </w:p>
          <w:p w14:paraId="2FDC3345" w14:textId="77777777" w:rsidR="004656F8" w:rsidRPr="006D71E9" w:rsidRDefault="004656F8" w:rsidP="00D8578B">
            <w:pPr>
              <w:jc w:val="both"/>
              <w:rPr>
                <w:rFonts w:ascii="Arial" w:eastAsia="Batang" w:hAnsi="Arial" w:cs="Arial"/>
                <w:szCs w:val="22"/>
              </w:rPr>
            </w:pPr>
          </w:p>
          <w:p w14:paraId="622AD303" w14:textId="013C8251" w:rsidR="00853E3C" w:rsidRPr="006D71E9" w:rsidRDefault="004656F8" w:rsidP="004656F8">
            <w:pPr>
              <w:pStyle w:val="TableParagraph"/>
              <w:numPr>
                <w:ilvl w:val="0"/>
                <w:numId w:val="6"/>
              </w:numPr>
              <w:tabs>
                <w:tab w:val="left" w:pos="389"/>
              </w:tabs>
              <w:spacing w:line="276" w:lineRule="auto"/>
              <w:ind w:left="735" w:right="96" w:hanging="720"/>
              <w:jc w:val="both"/>
              <w:rPr>
                <w:rFonts w:ascii="Arial" w:eastAsia="Batang" w:hAnsi="Arial" w:cs="Arial"/>
              </w:rPr>
            </w:pPr>
            <w:r>
              <w:rPr>
                <w:rFonts w:ascii="Arial" w:eastAsia="Batang" w:hAnsi="Arial" w:cs="Arial"/>
              </w:rPr>
              <w:tab/>
            </w:r>
            <w:r w:rsidR="00853E3C" w:rsidRPr="006D71E9">
              <w:rPr>
                <w:rFonts w:ascii="Arial" w:eastAsia="Batang" w:hAnsi="Arial" w:cs="Arial"/>
              </w:rPr>
              <w:t xml:space="preserve">In case bidder is a holding company, the Financial Position criteria referred to in para 2.2 above shall be that of holding company only (i.e. excluding its subsidiary / group companies). In case bidder is a subsidiary of a holding company, the Financial Position criteria referred to in para </w:t>
            </w:r>
            <w:proofErr w:type="gramStart"/>
            <w:r w:rsidR="00853E3C" w:rsidRPr="006D71E9">
              <w:rPr>
                <w:rFonts w:ascii="Arial" w:eastAsia="Batang" w:hAnsi="Arial" w:cs="Arial"/>
              </w:rPr>
              <w:t>2.2  above</w:t>
            </w:r>
            <w:proofErr w:type="gramEnd"/>
            <w:r w:rsidR="00853E3C" w:rsidRPr="006D71E9">
              <w:rPr>
                <w:rFonts w:ascii="Arial" w:eastAsia="Batang" w:hAnsi="Arial" w:cs="Arial"/>
              </w:rPr>
              <w:t xml:space="preserve"> shall be that of </w:t>
            </w:r>
            <w:r w:rsidR="009357F4" w:rsidRPr="006D71E9">
              <w:rPr>
                <w:rFonts w:ascii="Arial" w:eastAsia="Batang" w:hAnsi="Arial" w:cs="Arial"/>
              </w:rPr>
              <w:t xml:space="preserve">subsidiary company only ( </w:t>
            </w:r>
            <w:proofErr w:type="spellStart"/>
            <w:r w:rsidR="009357F4" w:rsidRPr="006D71E9">
              <w:rPr>
                <w:rFonts w:ascii="Arial" w:eastAsia="Batang" w:hAnsi="Arial" w:cs="Arial"/>
              </w:rPr>
              <w:t>i.e</w:t>
            </w:r>
            <w:proofErr w:type="spellEnd"/>
            <w:r w:rsidR="009357F4" w:rsidRPr="006D71E9">
              <w:rPr>
                <w:rFonts w:ascii="Arial" w:eastAsia="Batang" w:hAnsi="Arial" w:cs="Arial"/>
              </w:rPr>
              <w:t xml:space="preserve"> e</w:t>
            </w:r>
            <w:r w:rsidR="00853E3C" w:rsidRPr="006D71E9">
              <w:rPr>
                <w:rFonts w:ascii="Arial" w:eastAsia="Batang" w:hAnsi="Arial" w:cs="Arial"/>
              </w:rPr>
              <w:t xml:space="preserve">xcluding its holding company). </w:t>
            </w:r>
          </w:p>
          <w:p w14:paraId="1FEE00BE" w14:textId="77777777" w:rsidR="00853E3C" w:rsidRPr="006D71E9" w:rsidRDefault="00853E3C" w:rsidP="004656F8">
            <w:pPr>
              <w:ind w:left="735" w:hanging="720"/>
              <w:jc w:val="both"/>
              <w:rPr>
                <w:rFonts w:ascii="Arial" w:eastAsia="Batang" w:hAnsi="Arial" w:cs="Arial"/>
                <w:szCs w:val="22"/>
              </w:rPr>
            </w:pPr>
          </w:p>
          <w:p w14:paraId="089F4D06" w14:textId="096002BE" w:rsidR="00853E3C" w:rsidRPr="006D71E9" w:rsidRDefault="004656F8" w:rsidP="004656F8">
            <w:pPr>
              <w:pStyle w:val="TableParagraph"/>
              <w:numPr>
                <w:ilvl w:val="0"/>
                <w:numId w:val="6"/>
              </w:numPr>
              <w:tabs>
                <w:tab w:val="left" w:pos="389"/>
              </w:tabs>
              <w:spacing w:line="276" w:lineRule="auto"/>
              <w:ind w:left="735" w:right="96" w:hanging="720"/>
              <w:jc w:val="both"/>
              <w:rPr>
                <w:rFonts w:ascii="Arial" w:hAnsi="Arial" w:cs="Arial"/>
              </w:rPr>
            </w:pPr>
            <w:r>
              <w:rPr>
                <w:rFonts w:ascii="Arial" w:eastAsia="Batang" w:hAnsi="Arial" w:cs="Arial"/>
              </w:rPr>
              <w:tab/>
            </w:r>
            <w:r w:rsidR="00853E3C" w:rsidRPr="006D71E9">
              <w:rPr>
                <w:rFonts w:ascii="Arial" w:eastAsia="Batang" w:hAnsi="Arial" w:cs="Arial"/>
              </w:rPr>
              <w:t>In</w:t>
            </w:r>
            <w:r w:rsidR="00853E3C" w:rsidRPr="006D71E9">
              <w:rPr>
                <w:rFonts w:ascii="Arial" w:hAnsi="Arial" w:cs="Arial"/>
              </w:rPr>
              <w:t xml:space="preserve"> case bidder has established manufacturing or assembling and testing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625A840B" w14:textId="77777777" w:rsidR="00853E3C" w:rsidRPr="006D71E9" w:rsidRDefault="00853E3C" w:rsidP="004656F8">
            <w:pPr>
              <w:pStyle w:val="ListParagraph"/>
              <w:ind w:left="735" w:hanging="720"/>
              <w:rPr>
                <w:rFonts w:ascii="Arial" w:hAnsi="Arial" w:cs="Arial"/>
                <w:szCs w:val="22"/>
              </w:rPr>
            </w:pPr>
          </w:p>
          <w:p w14:paraId="458881EC" w14:textId="54193B69" w:rsidR="00853E3C" w:rsidRPr="006D71E9" w:rsidRDefault="004656F8" w:rsidP="004656F8">
            <w:pPr>
              <w:pStyle w:val="TableParagraph"/>
              <w:numPr>
                <w:ilvl w:val="0"/>
                <w:numId w:val="6"/>
              </w:numPr>
              <w:tabs>
                <w:tab w:val="left" w:pos="406"/>
              </w:tabs>
              <w:spacing w:line="276" w:lineRule="auto"/>
              <w:ind w:left="735" w:right="96" w:hanging="720"/>
              <w:jc w:val="both"/>
              <w:rPr>
                <w:rFonts w:ascii="Arial" w:hAnsi="Arial" w:cs="Arial"/>
              </w:rPr>
            </w:pPr>
            <w:r>
              <w:rPr>
                <w:rFonts w:ascii="Arial" w:hAnsi="Arial" w:cs="Arial"/>
              </w:rPr>
              <w:tab/>
            </w:r>
            <w:r w:rsidR="00853E3C" w:rsidRPr="006D71E9">
              <w:rPr>
                <w:rFonts w:ascii="Arial" w:hAnsi="Arial" w:cs="Arial"/>
              </w:rPr>
              <w:t xml:space="preserve">In case of bidder qualifying through Para 2.1.2 above, who has established manufacturing </w:t>
            </w:r>
            <w:r w:rsidR="00853E3C" w:rsidRPr="006D71E9">
              <w:rPr>
                <w:rFonts w:ascii="Arial" w:hAnsi="Arial" w:cs="Arial"/>
                <w:b/>
                <w:bCs/>
              </w:rPr>
              <w:t>or</w:t>
            </w:r>
            <w:r w:rsidR="00853E3C" w:rsidRPr="006D71E9">
              <w:rPr>
                <w:rFonts w:ascii="Arial" w:hAnsi="Arial" w:cs="Arial"/>
              </w:rPr>
              <w:t xml:space="preserve"> assembling &amp; testing facility in India as </w:t>
            </w:r>
            <w:r w:rsidR="00971C85" w:rsidRPr="006D71E9">
              <w:rPr>
                <w:rFonts w:ascii="Arial" w:hAnsi="Arial" w:cs="Arial"/>
              </w:rPr>
              <w:t xml:space="preserve">based on the technological support of the </w:t>
            </w:r>
            <w:r w:rsidR="00DF6095" w:rsidRPr="006D71E9">
              <w:rPr>
                <w:rFonts w:ascii="Arial" w:hAnsi="Arial" w:cs="Arial"/>
              </w:rPr>
              <w:t>P</w:t>
            </w:r>
            <w:r w:rsidR="00971C85" w:rsidRPr="006D71E9">
              <w:rPr>
                <w:rFonts w:ascii="Arial" w:hAnsi="Arial" w:cs="Arial"/>
              </w:rPr>
              <w:t>arent/</w:t>
            </w:r>
            <w:r w:rsidR="00CB0280" w:rsidRPr="006D71E9">
              <w:rPr>
                <w:rFonts w:ascii="Arial" w:hAnsi="Arial" w:cs="Arial"/>
              </w:rPr>
              <w:t xml:space="preserve">Principal/Group company </w:t>
            </w:r>
            <w:r w:rsidR="00853E3C" w:rsidRPr="006D71E9">
              <w:rPr>
                <w:rFonts w:ascii="Arial" w:hAnsi="Arial" w:cs="Arial"/>
              </w:rPr>
              <w:t>but not meeting the Financial Position requirement as per note (</w:t>
            </w:r>
            <w:proofErr w:type="spellStart"/>
            <w:r w:rsidR="00853E3C" w:rsidRPr="006D71E9">
              <w:rPr>
                <w:rFonts w:ascii="Arial" w:hAnsi="Arial" w:cs="Arial"/>
              </w:rPr>
              <w:t>i</w:t>
            </w:r>
            <w:proofErr w:type="spellEnd"/>
            <w:r w:rsidR="00853E3C" w:rsidRPr="006D71E9">
              <w:rPr>
                <w:rFonts w:ascii="Arial" w:hAnsi="Arial" w:cs="Arial"/>
              </w:rPr>
              <w:t>) read along with note (ii) above, the following shall be applicable:</w:t>
            </w:r>
          </w:p>
          <w:p w14:paraId="20ED121A" w14:textId="77777777" w:rsidR="00853E3C" w:rsidRPr="006D71E9" w:rsidRDefault="00853E3C" w:rsidP="004656F8">
            <w:pPr>
              <w:ind w:left="735" w:hanging="720"/>
              <w:jc w:val="both"/>
              <w:rPr>
                <w:rFonts w:ascii="Arial" w:eastAsia="Batang" w:hAnsi="Arial" w:cs="Arial"/>
                <w:szCs w:val="22"/>
              </w:rPr>
            </w:pPr>
          </w:p>
          <w:p w14:paraId="39C394E7" w14:textId="67090DE6" w:rsidR="00853E3C" w:rsidRPr="006D71E9" w:rsidRDefault="004656F8" w:rsidP="004656F8">
            <w:pPr>
              <w:ind w:left="735" w:hanging="720"/>
              <w:jc w:val="both"/>
              <w:rPr>
                <w:rFonts w:ascii="Arial" w:eastAsia="Batang" w:hAnsi="Arial" w:cs="Arial"/>
                <w:szCs w:val="22"/>
              </w:rPr>
            </w:pPr>
            <w:r>
              <w:rPr>
                <w:rFonts w:ascii="Arial" w:eastAsia="Batang" w:hAnsi="Arial" w:cs="Arial"/>
                <w:szCs w:val="22"/>
              </w:rPr>
              <w:lastRenderedPageBreak/>
              <w:tab/>
            </w:r>
            <w:r w:rsidR="00853E3C" w:rsidRPr="006D71E9">
              <w:rPr>
                <w:rFonts w:ascii="Arial" w:eastAsia="Batang" w:hAnsi="Arial" w:cs="Arial"/>
                <w:szCs w:val="22"/>
              </w:rPr>
              <w:t xml:space="preserve">In case bidder is yet to complete five (5) years from the date of commercial production of such equipment(s) as on the </w:t>
            </w:r>
            <w:proofErr w:type="gramStart"/>
            <w:r w:rsidR="00853E3C" w:rsidRPr="006D71E9">
              <w:rPr>
                <w:rFonts w:ascii="Arial" w:eastAsia="Batang" w:hAnsi="Arial" w:cs="Arial"/>
                <w:szCs w:val="22"/>
              </w:rPr>
              <w:t>last  date</w:t>
            </w:r>
            <w:proofErr w:type="gramEnd"/>
            <w:r w:rsidR="00853E3C" w:rsidRPr="006D71E9">
              <w:rPr>
                <w:rFonts w:ascii="Arial" w:eastAsia="Batang" w:hAnsi="Arial" w:cs="Arial"/>
                <w:szCs w:val="22"/>
              </w:rPr>
              <w:t xml:space="preserve"> of First stage bid  submission mentioned above, the financial position requirement as per para 2.2 (b) &amp; (c) of Parent/Principal company providing collaboration for technological support shall be considered. However, once he completes five (5) years from the  date of commercial production of such equipment in India as on the last date of First stage bid submission mentioned above, the financial position requirements as specified at 2.2 (b) and (c) above shall also be required to be met by such bidder on their own as per note (</w:t>
            </w:r>
            <w:proofErr w:type="spellStart"/>
            <w:r w:rsidR="00853E3C" w:rsidRPr="006D71E9">
              <w:rPr>
                <w:rFonts w:ascii="Arial" w:eastAsia="Batang" w:hAnsi="Arial" w:cs="Arial"/>
                <w:szCs w:val="22"/>
              </w:rPr>
              <w:t>i</w:t>
            </w:r>
            <w:proofErr w:type="spellEnd"/>
            <w:r w:rsidR="00853E3C" w:rsidRPr="006D71E9">
              <w:rPr>
                <w:rFonts w:ascii="Arial" w:eastAsia="Batang" w:hAnsi="Arial" w:cs="Arial"/>
                <w:szCs w:val="22"/>
              </w:rPr>
              <w:t xml:space="preserve">) above and not based on their Parent/Principal company. Further, in case the bidder is yet to complete one (1) financial year, the Net worth requirement as per para 2.2 (a) above of parent/principal shall be considered. </w:t>
            </w:r>
          </w:p>
          <w:p w14:paraId="1F3423C8" w14:textId="77777777" w:rsidR="00853E3C" w:rsidRPr="006D71E9" w:rsidRDefault="00853E3C" w:rsidP="00D8578B">
            <w:pPr>
              <w:ind w:left="567"/>
              <w:jc w:val="both"/>
              <w:rPr>
                <w:rFonts w:ascii="Arial" w:eastAsia="Batang" w:hAnsi="Arial" w:cs="Arial"/>
                <w:szCs w:val="22"/>
              </w:rPr>
            </w:pPr>
            <w:r w:rsidRPr="006D71E9">
              <w:rPr>
                <w:rFonts w:ascii="Arial" w:eastAsia="Batang" w:hAnsi="Arial" w:cs="Arial"/>
                <w:szCs w:val="22"/>
              </w:rPr>
              <w:t> </w:t>
            </w:r>
          </w:p>
          <w:p w14:paraId="2E4D7C89" w14:textId="63775B64" w:rsidR="00853E3C" w:rsidRPr="006D71E9" w:rsidRDefault="004656F8" w:rsidP="004656F8">
            <w:pPr>
              <w:pStyle w:val="TableParagraph"/>
              <w:numPr>
                <w:ilvl w:val="0"/>
                <w:numId w:val="6"/>
              </w:numPr>
              <w:tabs>
                <w:tab w:val="left" w:pos="406"/>
              </w:tabs>
              <w:spacing w:line="276" w:lineRule="auto"/>
              <w:ind w:left="735" w:right="96" w:hanging="720"/>
              <w:jc w:val="both"/>
              <w:rPr>
                <w:rFonts w:ascii="Arial" w:eastAsia="Batang" w:hAnsi="Arial" w:cs="Arial"/>
              </w:rPr>
            </w:pPr>
            <w:r>
              <w:rPr>
                <w:rFonts w:ascii="Arial" w:eastAsia="Batang" w:hAnsi="Arial" w:cs="Arial"/>
              </w:rPr>
              <w:tab/>
            </w:r>
            <w:r w:rsidR="00853E3C" w:rsidRPr="006D71E9">
              <w:rPr>
                <w:rFonts w:ascii="Arial" w:eastAsia="Batang" w:hAnsi="Arial" w:cs="Arial"/>
              </w:rPr>
              <w:t>Relaxation for Start-Ups^^/ MSEs</w:t>
            </w:r>
          </w:p>
          <w:p w14:paraId="6DAF552E" w14:textId="77777777" w:rsidR="00853E3C" w:rsidRPr="006D71E9" w:rsidRDefault="00853E3C" w:rsidP="00D8578B">
            <w:pPr>
              <w:ind w:left="729"/>
              <w:jc w:val="both"/>
              <w:rPr>
                <w:rFonts w:ascii="Arial" w:eastAsia="Batang" w:hAnsi="Arial" w:cs="Arial"/>
                <w:szCs w:val="22"/>
              </w:rPr>
            </w:pPr>
            <w:r w:rsidRPr="006D71E9">
              <w:rPr>
                <w:rFonts w:ascii="Arial" w:eastAsia="Batang" w:hAnsi="Arial" w:cs="Arial"/>
                <w:szCs w:val="22"/>
              </w:rPr>
              <w:t> </w:t>
            </w:r>
          </w:p>
          <w:p w14:paraId="7A63B580" w14:textId="77777777" w:rsidR="00853E3C" w:rsidRPr="006D71E9" w:rsidRDefault="00853E3C" w:rsidP="004656F8">
            <w:pPr>
              <w:pStyle w:val="TableParagraph"/>
              <w:tabs>
                <w:tab w:val="left" w:pos="406"/>
              </w:tabs>
              <w:spacing w:line="276" w:lineRule="auto"/>
              <w:ind w:left="735" w:right="96"/>
              <w:jc w:val="both"/>
              <w:rPr>
                <w:rFonts w:ascii="Arial" w:eastAsia="Batang" w:hAnsi="Arial" w:cs="Arial"/>
              </w:rPr>
            </w:pPr>
            <w:r w:rsidRPr="006D71E9">
              <w:rPr>
                <w:rFonts w:ascii="Arial" w:eastAsia="Batang" w:hAnsi="Arial" w:cs="Arial"/>
              </w:rPr>
              <w:t>Start-Ups^^/MSEs, meeting the specified requirements at Para 2.2 (a) above in Financial Position shall also be considered qualified if they meet Eighty (80) % of the requirement specified at Para 2.2 (b) &amp; 2.2 (c) above in Financial Position.</w:t>
            </w:r>
          </w:p>
          <w:p w14:paraId="5E36F000" w14:textId="77777777" w:rsidR="00853E3C" w:rsidRPr="006D71E9" w:rsidRDefault="00853E3C" w:rsidP="00D8578B">
            <w:pPr>
              <w:ind w:left="729"/>
              <w:jc w:val="both"/>
              <w:rPr>
                <w:rFonts w:ascii="Arial" w:eastAsia="Batang" w:hAnsi="Arial" w:cs="Arial"/>
                <w:szCs w:val="22"/>
              </w:rPr>
            </w:pPr>
            <w:r w:rsidRPr="006D71E9">
              <w:rPr>
                <w:rFonts w:ascii="Arial" w:eastAsia="Batang" w:hAnsi="Arial" w:cs="Arial"/>
                <w:szCs w:val="22"/>
              </w:rPr>
              <w:t> </w:t>
            </w:r>
          </w:p>
          <w:p w14:paraId="36F55973" w14:textId="77777777" w:rsidR="00853E3C" w:rsidRDefault="00853E3C" w:rsidP="004656F8">
            <w:pPr>
              <w:pStyle w:val="TableParagraph"/>
              <w:tabs>
                <w:tab w:val="left" w:pos="406"/>
              </w:tabs>
              <w:spacing w:line="276" w:lineRule="auto"/>
              <w:ind w:left="735" w:right="96"/>
              <w:jc w:val="both"/>
              <w:rPr>
                <w:rFonts w:ascii="Arial" w:eastAsia="Batang" w:hAnsi="Arial" w:cs="Arial"/>
              </w:rPr>
            </w:pPr>
            <w:r w:rsidRPr="006D71E9">
              <w:rPr>
                <w:rFonts w:ascii="Arial" w:eastAsia="Batang" w:hAnsi="Arial" w:cs="Arial"/>
              </w:rPr>
              <w:t>^^Start-Ups as defined by DIPP, applicable as on the originally scheduled date of bid opening.</w:t>
            </w:r>
          </w:p>
          <w:p w14:paraId="562ECEBC" w14:textId="0CAC7D94" w:rsidR="004656F8" w:rsidRPr="006D71E9" w:rsidRDefault="004656F8" w:rsidP="004656F8">
            <w:pPr>
              <w:pStyle w:val="TableParagraph"/>
              <w:tabs>
                <w:tab w:val="left" w:pos="406"/>
              </w:tabs>
              <w:spacing w:line="276" w:lineRule="auto"/>
              <w:ind w:left="735" w:right="96"/>
              <w:jc w:val="both"/>
              <w:rPr>
                <w:rFonts w:ascii="Arial" w:hAnsi="Arial" w:cs="Arial"/>
              </w:rPr>
            </w:pPr>
          </w:p>
        </w:tc>
      </w:tr>
      <w:tr w:rsidR="00853E3C" w:rsidRPr="006D71E9" w14:paraId="00972534" w14:textId="77777777" w:rsidTr="008C3B47">
        <w:trPr>
          <w:trHeight w:val="53"/>
        </w:trPr>
        <w:tc>
          <w:tcPr>
            <w:tcW w:w="10348" w:type="dxa"/>
          </w:tcPr>
          <w:p w14:paraId="607550C0" w14:textId="3B99257E" w:rsidR="00853E3C" w:rsidRDefault="00853E3C" w:rsidP="004656F8">
            <w:pPr>
              <w:ind w:left="735" w:hanging="720"/>
              <w:jc w:val="both"/>
              <w:rPr>
                <w:rFonts w:ascii="Arial" w:hAnsi="Arial" w:cs="Arial"/>
                <w:b/>
                <w:bCs/>
                <w:szCs w:val="22"/>
              </w:rPr>
            </w:pPr>
            <w:r w:rsidRPr="006D71E9">
              <w:rPr>
                <w:rFonts w:ascii="Arial" w:hAnsi="Arial" w:cs="Arial"/>
                <w:b/>
                <w:bCs/>
                <w:szCs w:val="22"/>
              </w:rPr>
              <w:lastRenderedPageBreak/>
              <w:t xml:space="preserve">2.3 </w:t>
            </w:r>
            <w:r w:rsidRPr="006D71E9">
              <w:rPr>
                <w:rFonts w:ascii="Arial" w:eastAsia="Batang" w:hAnsi="Arial" w:cs="Arial"/>
                <w:b/>
                <w:bCs/>
                <w:szCs w:val="22"/>
              </w:rPr>
              <w:t>Joint</w:t>
            </w:r>
            <w:r w:rsidRPr="006D71E9">
              <w:rPr>
                <w:rFonts w:ascii="Arial" w:hAnsi="Arial" w:cs="Arial"/>
                <w:b/>
                <w:bCs/>
                <w:szCs w:val="22"/>
              </w:rPr>
              <w:t xml:space="preserve"> Venture Bids</w:t>
            </w:r>
          </w:p>
          <w:p w14:paraId="2497A1BC" w14:textId="77777777" w:rsidR="0068078F" w:rsidRPr="006D71E9" w:rsidRDefault="0068078F" w:rsidP="004656F8">
            <w:pPr>
              <w:ind w:left="735" w:hanging="720"/>
              <w:jc w:val="both"/>
              <w:rPr>
                <w:rFonts w:ascii="Arial" w:hAnsi="Arial" w:cs="Arial"/>
                <w:szCs w:val="22"/>
              </w:rPr>
            </w:pPr>
          </w:p>
          <w:p w14:paraId="0FA7B91C" w14:textId="77777777" w:rsidR="00853E3C" w:rsidRDefault="00853E3C" w:rsidP="004656F8">
            <w:pPr>
              <w:ind w:left="735" w:hanging="720"/>
              <w:jc w:val="both"/>
              <w:rPr>
                <w:rFonts w:ascii="Arial" w:hAnsi="Arial" w:cs="Arial"/>
                <w:szCs w:val="22"/>
              </w:rPr>
            </w:pPr>
            <w:r w:rsidRPr="006D71E9">
              <w:rPr>
                <w:rFonts w:ascii="Arial" w:hAnsi="Arial" w:cs="Arial"/>
                <w:szCs w:val="22"/>
              </w:rPr>
              <w:t>2.3.1</w:t>
            </w:r>
            <w:r w:rsidRPr="006D71E9">
              <w:rPr>
                <w:rFonts w:ascii="Arial" w:hAnsi="Arial" w:cs="Arial"/>
                <w:szCs w:val="22"/>
              </w:rPr>
              <w:tab/>
              <w:t xml:space="preserve">In case a bid is submitted by a Joint Venture (JV) of two or more firms as partners, joint venture must </w:t>
            </w:r>
            <w:proofErr w:type="gramStart"/>
            <w:r w:rsidRPr="006D71E9">
              <w:rPr>
                <w:rFonts w:ascii="Arial" w:hAnsi="Arial" w:cs="Arial"/>
                <w:szCs w:val="22"/>
              </w:rPr>
              <w:t>comply</w:t>
            </w:r>
            <w:proofErr w:type="gramEnd"/>
            <w:r w:rsidRPr="006D71E9">
              <w:rPr>
                <w:rFonts w:ascii="Arial" w:hAnsi="Arial" w:cs="Arial"/>
                <w:szCs w:val="22"/>
              </w:rPr>
              <w:t xml:space="preserve"> the following minimum criteria as per 2.3.1.1 as below.</w:t>
            </w:r>
          </w:p>
          <w:p w14:paraId="092AE798" w14:textId="77777777" w:rsidR="004656F8" w:rsidRPr="006D71E9" w:rsidRDefault="004656F8" w:rsidP="004656F8">
            <w:pPr>
              <w:ind w:left="735" w:hanging="720"/>
              <w:jc w:val="both"/>
              <w:rPr>
                <w:rFonts w:ascii="Arial" w:hAnsi="Arial" w:cs="Arial"/>
                <w:szCs w:val="22"/>
              </w:rPr>
            </w:pPr>
          </w:p>
          <w:p w14:paraId="16B76D8D" w14:textId="77777777" w:rsidR="00853E3C" w:rsidRPr="006D71E9" w:rsidRDefault="00853E3C" w:rsidP="00D8578B">
            <w:pPr>
              <w:tabs>
                <w:tab w:val="left" w:pos="1597"/>
              </w:tabs>
              <w:jc w:val="both"/>
              <w:rPr>
                <w:rFonts w:ascii="Arial" w:hAnsi="Arial" w:cs="Arial"/>
                <w:szCs w:val="22"/>
              </w:rPr>
            </w:pPr>
            <w:r w:rsidRPr="006D71E9">
              <w:rPr>
                <w:rFonts w:ascii="Arial" w:hAnsi="Arial" w:cs="Arial"/>
                <w:szCs w:val="22"/>
              </w:rPr>
              <w:t xml:space="preserve">2.3.1.1 </w:t>
            </w:r>
          </w:p>
          <w:p w14:paraId="15F26B4E" w14:textId="5123F281" w:rsidR="00853E3C" w:rsidRPr="006D71E9" w:rsidRDefault="00853E3C" w:rsidP="004656F8">
            <w:pPr>
              <w:ind w:left="735" w:hanging="720"/>
              <w:jc w:val="both"/>
              <w:rPr>
                <w:rFonts w:ascii="Arial" w:hAnsi="Arial" w:cs="Arial"/>
                <w:color w:val="000000"/>
                <w:szCs w:val="22"/>
              </w:rPr>
            </w:pPr>
            <w:proofErr w:type="spellStart"/>
            <w:r w:rsidRPr="006D71E9">
              <w:rPr>
                <w:rFonts w:ascii="Arial" w:hAnsi="Arial" w:cs="Arial"/>
                <w:szCs w:val="22"/>
              </w:rPr>
              <w:t>i</w:t>
            </w:r>
            <w:proofErr w:type="spellEnd"/>
            <w:r w:rsidRPr="006D71E9">
              <w:rPr>
                <w:rFonts w:ascii="Arial" w:hAnsi="Arial" w:cs="Arial"/>
                <w:szCs w:val="22"/>
              </w:rPr>
              <w:t xml:space="preserve">)  </w:t>
            </w:r>
            <w:r w:rsidR="004656F8">
              <w:rPr>
                <w:rFonts w:ascii="Arial" w:hAnsi="Arial" w:cs="Arial"/>
                <w:szCs w:val="22"/>
              </w:rPr>
              <w:tab/>
            </w:r>
            <w:r w:rsidRPr="006D71E9">
              <w:rPr>
                <w:rFonts w:ascii="Arial" w:eastAsia="SimSun" w:hAnsi="Arial" w:cs="Arial"/>
                <w:szCs w:val="22"/>
                <w:lang w:bidi="ar-SA"/>
              </w:rPr>
              <w:t xml:space="preserve">All </w:t>
            </w:r>
            <w:r w:rsidRPr="004656F8">
              <w:rPr>
                <w:rFonts w:ascii="Arial" w:hAnsi="Arial" w:cs="Arial"/>
                <w:szCs w:val="22"/>
              </w:rPr>
              <w:t>the</w:t>
            </w:r>
            <w:r w:rsidRPr="006D71E9">
              <w:rPr>
                <w:rFonts w:ascii="Arial" w:eastAsia="SimSun" w:hAnsi="Arial" w:cs="Arial"/>
                <w:szCs w:val="22"/>
                <w:lang w:bidi="ar-SA"/>
              </w:rPr>
              <w:t xml:space="preserve"> partners of the JV shall meet individually the financial position criteria given at para 2.2 a) above</w:t>
            </w:r>
            <w:r w:rsidRPr="006D71E9">
              <w:rPr>
                <w:rFonts w:ascii="Arial" w:hAnsi="Arial" w:cs="Arial"/>
                <w:color w:val="000000"/>
                <w:szCs w:val="22"/>
              </w:rPr>
              <w:t>.</w:t>
            </w:r>
          </w:p>
          <w:p w14:paraId="100B41D7" w14:textId="77777777" w:rsidR="00853E3C" w:rsidRPr="006D71E9" w:rsidRDefault="00853E3C" w:rsidP="00D8578B">
            <w:pPr>
              <w:tabs>
                <w:tab w:val="left" w:pos="1597"/>
              </w:tabs>
              <w:jc w:val="both"/>
              <w:rPr>
                <w:rFonts w:ascii="Arial" w:hAnsi="Arial" w:cs="Arial"/>
                <w:b/>
                <w:bCs/>
                <w:color w:val="FF0000"/>
                <w:szCs w:val="22"/>
              </w:rPr>
            </w:pPr>
          </w:p>
          <w:p w14:paraId="1AE998EB" w14:textId="4F2CDDA0" w:rsidR="00853E3C" w:rsidRDefault="00853E3C" w:rsidP="004656F8">
            <w:pPr>
              <w:ind w:left="735" w:hanging="720"/>
              <w:jc w:val="both"/>
              <w:rPr>
                <w:rFonts w:ascii="Arial" w:hAnsi="Arial" w:cs="Arial"/>
                <w:color w:val="000000"/>
                <w:szCs w:val="22"/>
              </w:rPr>
            </w:pPr>
            <w:r w:rsidRPr="006D71E9">
              <w:rPr>
                <w:rFonts w:ascii="Arial" w:hAnsi="Arial" w:cs="Arial"/>
                <w:szCs w:val="22"/>
              </w:rPr>
              <w:t xml:space="preserve"> ii) </w:t>
            </w:r>
            <w:r w:rsidR="004656F8">
              <w:rPr>
                <w:rFonts w:ascii="Arial" w:hAnsi="Arial" w:cs="Arial"/>
                <w:szCs w:val="22"/>
              </w:rPr>
              <w:tab/>
            </w:r>
            <w:r w:rsidRPr="006D71E9">
              <w:rPr>
                <w:rFonts w:ascii="Arial" w:hAnsi="Arial" w:cs="Arial"/>
                <w:szCs w:val="22"/>
              </w:rPr>
              <w:t>The lead partner shall meet the minimum criteria stipulated at para 2.1.1 or 2.1.2. Further, the lead partner shall also meet not less than 40% of the minimum criteria given at para 2.</w:t>
            </w:r>
            <w:r w:rsidRPr="006D71E9">
              <w:rPr>
                <w:rFonts w:ascii="Arial" w:hAnsi="Arial" w:cs="Arial"/>
                <w:color w:val="000000"/>
                <w:szCs w:val="22"/>
              </w:rPr>
              <w:t>2 (b) and (c).</w:t>
            </w:r>
          </w:p>
          <w:p w14:paraId="29EF01C7" w14:textId="77777777" w:rsidR="004656F8" w:rsidRPr="006D71E9" w:rsidRDefault="004656F8" w:rsidP="004656F8">
            <w:pPr>
              <w:ind w:left="735" w:hanging="720"/>
              <w:jc w:val="both"/>
              <w:rPr>
                <w:rFonts w:ascii="Arial" w:hAnsi="Arial" w:cs="Arial"/>
                <w:szCs w:val="22"/>
              </w:rPr>
            </w:pPr>
          </w:p>
          <w:p w14:paraId="1927F708" w14:textId="57488137" w:rsidR="00853E3C" w:rsidRPr="006D71E9" w:rsidRDefault="00853E3C" w:rsidP="004656F8">
            <w:pPr>
              <w:ind w:left="735" w:hanging="720"/>
              <w:jc w:val="both"/>
              <w:rPr>
                <w:rFonts w:ascii="Arial" w:hAnsi="Arial" w:cs="Arial"/>
                <w:bCs/>
                <w:szCs w:val="22"/>
              </w:rPr>
            </w:pPr>
            <w:r w:rsidRPr="006D71E9">
              <w:rPr>
                <w:rFonts w:ascii="Arial" w:hAnsi="Arial" w:cs="Arial"/>
                <w:szCs w:val="22"/>
              </w:rPr>
              <w:t xml:space="preserve"> iii) </w:t>
            </w:r>
            <w:r w:rsidR="004656F8">
              <w:rPr>
                <w:rFonts w:ascii="Arial" w:hAnsi="Arial" w:cs="Arial"/>
                <w:szCs w:val="22"/>
              </w:rPr>
              <w:tab/>
            </w:r>
            <w:r w:rsidRPr="006D71E9">
              <w:rPr>
                <w:rFonts w:ascii="Arial" w:hAnsi="Arial" w:cs="Arial"/>
                <w:szCs w:val="22"/>
              </w:rPr>
              <w:t xml:space="preserve">Each of the other partner(s): </w:t>
            </w:r>
          </w:p>
          <w:p w14:paraId="090829C9" w14:textId="77777777" w:rsidR="00853E3C" w:rsidRPr="006D71E9" w:rsidRDefault="00853E3C" w:rsidP="00D8578B">
            <w:pPr>
              <w:pStyle w:val="BodyText"/>
              <w:ind w:left="160" w:right="155" w:hanging="270"/>
              <w:rPr>
                <w:rFonts w:ascii="Arial" w:hAnsi="Arial" w:cs="Arial"/>
                <w:sz w:val="22"/>
                <w:szCs w:val="22"/>
              </w:rPr>
            </w:pPr>
            <w:r w:rsidRPr="006D71E9">
              <w:rPr>
                <w:rFonts w:ascii="Arial" w:hAnsi="Arial" w:cs="Arial"/>
                <w:sz w:val="22"/>
                <w:szCs w:val="22"/>
              </w:rPr>
              <w:t xml:space="preserve">    </w:t>
            </w:r>
          </w:p>
          <w:p w14:paraId="1937CC8E" w14:textId="3F8EAE6D" w:rsidR="00853E3C" w:rsidRPr="006D71E9" w:rsidRDefault="00853E3C" w:rsidP="004656F8">
            <w:pPr>
              <w:ind w:left="735" w:hanging="720"/>
              <w:jc w:val="both"/>
              <w:rPr>
                <w:rFonts w:ascii="Arial" w:hAnsi="Arial" w:cs="Arial"/>
                <w:color w:val="000000"/>
                <w:szCs w:val="22"/>
              </w:rPr>
            </w:pPr>
            <w:r w:rsidRPr="006D71E9">
              <w:rPr>
                <w:rFonts w:ascii="Arial" w:hAnsi="Arial" w:cs="Arial"/>
                <w:color w:val="000000"/>
                <w:szCs w:val="22"/>
              </w:rPr>
              <w:t xml:space="preserve"> a) </w:t>
            </w:r>
            <w:r w:rsidR="004656F8">
              <w:rPr>
                <w:rFonts w:ascii="Arial" w:hAnsi="Arial" w:cs="Arial"/>
                <w:color w:val="000000"/>
                <w:szCs w:val="22"/>
              </w:rPr>
              <w:tab/>
            </w:r>
            <w:r w:rsidRPr="004656F8">
              <w:rPr>
                <w:rFonts w:ascii="Arial" w:hAnsi="Arial" w:cs="Arial"/>
                <w:szCs w:val="22"/>
              </w:rPr>
              <w:t>Must</w:t>
            </w:r>
            <w:r w:rsidRPr="006D71E9">
              <w:rPr>
                <w:rFonts w:ascii="Arial" w:hAnsi="Arial" w:cs="Arial"/>
                <w:color w:val="000000"/>
                <w:szCs w:val="22"/>
              </w:rPr>
              <w:t xml:space="preserve"> meet the minimum criteria stipulated at para 2.1.1.</w:t>
            </w:r>
          </w:p>
          <w:p w14:paraId="0CAF1079" w14:textId="77777777" w:rsidR="00853E3C" w:rsidRPr="006D71E9" w:rsidRDefault="00853E3C" w:rsidP="00D8578B">
            <w:pPr>
              <w:pStyle w:val="BodyText"/>
              <w:ind w:left="520" w:right="155"/>
              <w:rPr>
                <w:rFonts w:ascii="Arial" w:hAnsi="Arial" w:cs="Arial"/>
                <w:color w:val="000000"/>
                <w:sz w:val="22"/>
                <w:szCs w:val="22"/>
              </w:rPr>
            </w:pPr>
          </w:p>
          <w:p w14:paraId="33179DDE" w14:textId="5FC658C6" w:rsidR="00853E3C" w:rsidRPr="006D71E9" w:rsidRDefault="004656F8" w:rsidP="00D8578B">
            <w:pPr>
              <w:pStyle w:val="BodyText"/>
              <w:ind w:left="520" w:right="155"/>
              <w:rPr>
                <w:rFonts w:ascii="Arial" w:hAnsi="Arial" w:cs="Arial"/>
                <w:color w:val="000000"/>
                <w:sz w:val="22"/>
                <w:szCs w:val="22"/>
              </w:rPr>
            </w:pPr>
            <w:r>
              <w:rPr>
                <w:rFonts w:ascii="Arial" w:hAnsi="Arial" w:cs="Arial"/>
                <w:color w:val="000000"/>
                <w:sz w:val="22"/>
                <w:szCs w:val="22"/>
              </w:rPr>
              <w:tab/>
            </w:r>
            <w:r w:rsidR="00853E3C" w:rsidRPr="006D71E9">
              <w:rPr>
                <w:rFonts w:ascii="Arial" w:hAnsi="Arial" w:cs="Arial"/>
                <w:color w:val="000000"/>
                <w:sz w:val="22"/>
                <w:szCs w:val="22"/>
              </w:rPr>
              <w:t>OR</w:t>
            </w:r>
          </w:p>
          <w:p w14:paraId="75A18F04" w14:textId="77777777" w:rsidR="008C3B47" w:rsidRPr="006D71E9" w:rsidRDefault="008C3B47" w:rsidP="00D8578B">
            <w:pPr>
              <w:pStyle w:val="BodyText"/>
              <w:ind w:left="520" w:right="155"/>
              <w:rPr>
                <w:rFonts w:ascii="Arial" w:hAnsi="Arial" w:cs="Arial"/>
                <w:color w:val="000000"/>
                <w:sz w:val="22"/>
                <w:szCs w:val="22"/>
              </w:rPr>
            </w:pPr>
          </w:p>
          <w:p w14:paraId="7F919D11" w14:textId="40C7798B" w:rsidR="00853E3C" w:rsidRPr="004656F8" w:rsidRDefault="00853E3C" w:rsidP="004656F8">
            <w:pPr>
              <w:ind w:left="735" w:hanging="720"/>
              <w:jc w:val="both"/>
              <w:rPr>
                <w:rFonts w:ascii="Arial" w:hAnsi="Arial" w:cs="Arial"/>
                <w:color w:val="000000"/>
                <w:szCs w:val="22"/>
              </w:rPr>
            </w:pPr>
            <w:r w:rsidRPr="006D71E9">
              <w:rPr>
                <w:rFonts w:ascii="Arial" w:hAnsi="Arial" w:cs="Arial"/>
                <w:color w:val="000000"/>
                <w:szCs w:val="22"/>
              </w:rPr>
              <w:t xml:space="preserve">b) </w:t>
            </w:r>
            <w:r w:rsidR="004656F8">
              <w:rPr>
                <w:rFonts w:ascii="Arial" w:hAnsi="Arial" w:cs="Arial"/>
                <w:color w:val="000000"/>
                <w:szCs w:val="22"/>
              </w:rPr>
              <w:tab/>
            </w:r>
            <w:r w:rsidRPr="006D71E9">
              <w:rPr>
                <w:rFonts w:ascii="Arial" w:hAnsi="Arial" w:cs="Arial"/>
                <w:color w:val="000000"/>
                <w:szCs w:val="22"/>
              </w:rPr>
              <w:t>Should have manu</w:t>
            </w:r>
            <w:r w:rsidRPr="006D71E9">
              <w:rPr>
                <w:rFonts w:ascii="Arial" w:hAnsi="Arial" w:cs="Arial"/>
                <w:color w:val="000000"/>
                <w:szCs w:val="22"/>
              </w:rPr>
              <w:softHyphen/>
              <w:t xml:space="preserve">factured or assembled, tested and supplied HVDC equipment such as HVDC </w:t>
            </w:r>
            <w:r w:rsidRPr="004656F8">
              <w:rPr>
                <w:rFonts w:ascii="Arial" w:hAnsi="Arial" w:cs="Arial"/>
                <w:szCs w:val="22"/>
              </w:rPr>
              <w:t>Thyristor</w:t>
            </w:r>
            <w:r w:rsidRPr="006D71E9">
              <w:rPr>
                <w:rFonts w:ascii="Arial" w:hAnsi="Arial" w:cs="Arial"/>
                <w:color w:val="000000"/>
                <w:szCs w:val="22"/>
              </w:rPr>
              <w:t xml:space="preserve"> Valve(s)/ Insulated Gate Bipolar Transistor(IGBT) Valve(s) or Converter transformer or HVDC C&amp;P system for at least one long distance HVDC converter station or a Back-to-Back HVDC station which has been in satisfactory operation* for at least one (1) year as on the originally </w:t>
            </w:r>
            <w:r w:rsidRPr="004656F8">
              <w:rPr>
                <w:rFonts w:ascii="Arial" w:hAnsi="Arial" w:cs="Arial"/>
                <w:color w:val="000000"/>
                <w:szCs w:val="22"/>
              </w:rPr>
              <w:t>scheduled last date of First stage bid submission (soft copy) mentioned above.</w:t>
            </w:r>
          </w:p>
          <w:p w14:paraId="03C9D477" w14:textId="77777777" w:rsidR="00853E3C" w:rsidRPr="004656F8" w:rsidRDefault="00853E3C" w:rsidP="00D8578B">
            <w:pPr>
              <w:tabs>
                <w:tab w:val="left" w:pos="391"/>
                <w:tab w:val="left" w:pos="1701"/>
                <w:tab w:val="left" w:pos="2268"/>
                <w:tab w:val="left" w:pos="5573"/>
              </w:tabs>
              <w:autoSpaceDE w:val="0"/>
              <w:autoSpaceDN w:val="0"/>
              <w:adjustRightInd w:val="0"/>
              <w:ind w:right="245"/>
              <w:jc w:val="both"/>
              <w:rPr>
                <w:rFonts w:ascii="Arial" w:eastAsia="SimSun" w:hAnsi="Arial" w:cs="Arial"/>
                <w:color w:val="000000"/>
                <w:szCs w:val="22"/>
                <w:lang w:bidi="ar-SA"/>
              </w:rPr>
            </w:pPr>
          </w:p>
          <w:p w14:paraId="17DA1B17" w14:textId="3DC81B2E" w:rsidR="00853E3C" w:rsidRPr="004656F8" w:rsidRDefault="00853E3C" w:rsidP="004656F8">
            <w:pPr>
              <w:ind w:left="735" w:hanging="720"/>
              <w:jc w:val="both"/>
              <w:rPr>
                <w:rFonts w:ascii="Arial" w:hAnsi="Arial" w:cs="Arial"/>
                <w:color w:val="000000"/>
                <w:szCs w:val="22"/>
              </w:rPr>
            </w:pPr>
            <w:r w:rsidRPr="004656F8">
              <w:rPr>
                <w:rFonts w:ascii="Arial" w:hAnsi="Arial" w:cs="Arial"/>
                <w:szCs w:val="22"/>
              </w:rPr>
              <w:t xml:space="preserve"> </w:t>
            </w:r>
            <w:r w:rsidR="004656F8" w:rsidRPr="004656F8">
              <w:rPr>
                <w:rFonts w:ascii="Arial" w:hAnsi="Arial" w:cs="Arial"/>
                <w:szCs w:val="22"/>
              </w:rPr>
              <w:tab/>
            </w:r>
            <w:r w:rsidRPr="004656F8">
              <w:rPr>
                <w:rFonts w:ascii="Arial" w:hAnsi="Arial" w:cs="Arial"/>
                <w:szCs w:val="22"/>
              </w:rPr>
              <w:t>Further, each of the other partner(s) shall also meet not less than 25% of the minimum criteria given at para 2.</w:t>
            </w:r>
            <w:r w:rsidRPr="004656F8">
              <w:rPr>
                <w:rFonts w:ascii="Arial" w:hAnsi="Arial" w:cs="Arial"/>
                <w:color w:val="000000"/>
                <w:szCs w:val="22"/>
              </w:rPr>
              <w:t>2 b) and c)</w:t>
            </w:r>
            <w:r w:rsidRPr="004656F8">
              <w:rPr>
                <w:rFonts w:ascii="Arial" w:hAnsi="Arial" w:cs="Arial"/>
                <w:noProof/>
                <w:szCs w:val="22"/>
              </w:rPr>
              <w:t xml:space="preserve"> </w:t>
            </w:r>
            <w:r w:rsidRPr="004656F8">
              <w:rPr>
                <w:rFonts w:ascii="Arial" w:hAnsi="Arial" w:cs="Arial"/>
                <w:color w:val="000000"/>
                <w:szCs w:val="22"/>
              </w:rPr>
              <w:t>above.</w:t>
            </w:r>
          </w:p>
          <w:p w14:paraId="2453CE76" w14:textId="77777777" w:rsidR="00853E3C" w:rsidRPr="004656F8" w:rsidRDefault="00853E3C" w:rsidP="00D8578B">
            <w:pPr>
              <w:pStyle w:val="BodyText"/>
              <w:widowControl w:val="0"/>
              <w:adjustRightInd w:val="0"/>
              <w:spacing w:after="120"/>
              <w:ind w:left="682" w:right="18" w:hanging="688"/>
              <w:textAlignment w:val="baseline"/>
              <w:rPr>
                <w:rFonts w:ascii="Arial" w:hAnsi="Arial" w:cs="Arial"/>
                <w:sz w:val="22"/>
                <w:szCs w:val="22"/>
              </w:rPr>
            </w:pPr>
          </w:p>
          <w:p w14:paraId="3B8B177B" w14:textId="70E88C1B" w:rsidR="00853E3C" w:rsidRDefault="00853E3C" w:rsidP="004656F8">
            <w:pPr>
              <w:ind w:left="735" w:hanging="720"/>
              <w:jc w:val="both"/>
              <w:rPr>
                <w:rFonts w:ascii="Arial" w:hAnsi="Arial" w:cs="Arial"/>
                <w:szCs w:val="22"/>
              </w:rPr>
            </w:pPr>
            <w:r w:rsidRPr="004656F8">
              <w:rPr>
                <w:rFonts w:ascii="Arial" w:hAnsi="Arial" w:cs="Arial"/>
                <w:szCs w:val="22"/>
              </w:rPr>
              <w:t xml:space="preserve">2.3.1.2The joint </w:t>
            </w:r>
            <w:r w:rsidRPr="004656F8">
              <w:rPr>
                <w:rFonts w:ascii="Arial" w:hAnsi="Arial" w:cs="Arial"/>
                <w:color w:val="000000"/>
                <w:szCs w:val="22"/>
              </w:rPr>
              <w:t>venture must satisfy</w:t>
            </w:r>
            <w:r w:rsidRPr="004656F8">
              <w:rPr>
                <w:rFonts w:ascii="Arial" w:hAnsi="Arial" w:cs="Arial"/>
                <w:i/>
                <w:iCs/>
                <w:color w:val="000000"/>
                <w:szCs w:val="22"/>
              </w:rPr>
              <w:t xml:space="preserve"> </w:t>
            </w:r>
            <w:r w:rsidRPr="004656F8">
              <w:rPr>
                <w:rFonts w:ascii="Arial" w:hAnsi="Arial" w:cs="Arial"/>
                <w:color w:val="000000"/>
                <w:szCs w:val="22"/>
              </w:rPr>
              <w:t>collectively the Criteria of para 2.2 b) and c) for</w:t>
            </w:r>
            <w:r w:rsidRPr="004656F8">
              <w:rPr>
                <w:rFonts w:ascii="Arial" w:hAnsi="Arial" w:cs="Arial"/>
                <w:szCs w:val="22"/>
              </w:rPr>
              <w:t xml:space="preserve"> which purpose the relevant figure of average annual turnover and liquid assets/credit facilities for</w:t>
            </w:r>
            <w:r w:rsidRPr="006D71E9">
              <w:rPr>
                <w:rFonts w:ascii="Arial" w:hAnsi="Arial" w:cs="Arial"/>
                <w:szCs w:val="22"/>
              </w:rPr>
              <w:t xml:space="preserve"> each of the partners of the JV shall be added together to arrive at the Joint Venture total capacity.</w:t>
            </w:r>
          </w:p>
          <w:p w14:paraId="5331EFC4" w14:textId="77777777" w:rsidR="004656F8" w:rsidRPr="006D71E9" w:rsidRDefault="004656F8" w:rsidP="004656F8">
            <w:pPr>
              <w:ind w:left="735" w:hanging="720"/>
              <w:jc w:val="both"/>
              <w:rPr>
                <w:rFonts w:ascii="Arial" w:hAnsi="Arial" w:cs="Arial"/>
                <w:szCs w:val="22"/>
              </w:rPr>
            </w:pPr>
          </w:p>
          <w:p w14:paraId="7A14E37F" w14:textId="224A33A7" w:rsidR="00853E3C" w:rsidRPr="006D71E9" w:rsidRDefault="00853E3C" w:rsidP="004656F8">
            <w:pPr>
              <w:ind w:left="735" w:hanging="720"/>
              <w:jc w:val="both"/>
              <w:rPr>
                <w:rFonts w:ascii="Arial" w:hAnsi="Arial" w:cs="Arial"/>
                <w:szCs w:val="22"/>
              </w:rPr>
            </w:pPr>
            <w:r w:rsidRPr="006D71E9">
              <w:rPr>
                <w:rFonts w:ascii="Arial" w:hAnsi="Arial" w:cs="Arial"/>
                <w:bCs/>
                <w:iCs/>
                <w:szCs w:val="22"/>
              </w:rPr>
              <w:t>2.4</w:t>
            </w:r>
            <w:r w:rsidRPr="006D71E9">
              <w:rPr>
                <w:rFonts w:ascii="Arial" w:hAnsi="Arial" w:cs="Arial"/>
                <w:b/>
                <w:i/>
                <w:szCs w:val="22"/>
              </w:rPr>
              <w:t xml:space="preserve"> </w:t>
            </w:r>
            <w:r w:rsidR="004656F8">
              <w:rPr>
                <w:rFonts w:ascii="Arial" w:hAnsi="Arial" w:cs="Arial"/>
                <w:b/>
                <w:i/>
                <w:szCs w:val="22"/>
              </w:rPr>
              <w:tab/>
            </w:r>
            <w:r w:rsidRPr="006D71E9">
              <w:rPr>
                <w:rFonts w:ascii="Arial" w:hAnsi="Arial" w:cs="Arial"/>
                <w:bCs/>
                <w:iCs/>
                <w:szCs w:val="22"/>
              </w:rPr>
              <w:t>The bidder shall submit documentary evidence in support of meeting the qualification requirement stipulated above.</w:t>
            </w:r>
          </w:p>
        </w:tc>
      </w:tr>
    </w:tbl>
    <w:p w14:paraId="417AF536" w14:textId="77777777" w:rsidR="008751BB" w:rsidRPr="006D71E9" w:rsidRDefault="008751BB" w:rsidP="00672E29">
      <w:pPr>
        <w:pStyle w:val="BodyText"/>
        <w:rPr>
          <w:rFonts w:ascii="Arial" w:hAnsi="Arial" w:cs="Arial"/>
          <w:b/>
          <w:bCs/>
          <w:sz w:val="22"/>
          <w:szCs w:val="22"/>
        </w:rPr>
      </w:pPr>
    </w:p>
    <w:p w14:paraId="14A8010C" w14:textId="77777777" w:rsidR="00DE57D1" w:rsidRPr="006D71E9" w:rsidRDefault="00DE57D1" w:rsidP="00672E29">
      <w:pPr>
        <w:pStyle w:val="BodyText"/>
        <w:rPr>
          <w:rFonts w:ascii="Arial" w:hAnsi="Arial" w:cs="Arial"/>
          <w:b/>
          <w:bCs/>
          <w:sz w:val="22"/>
          <w:szCs w:val="22"/>
        </w:rPr>
      </w:pPr>
    </w:p>
    <w:sectPr w:rsidR="00DE57D1" w:rsidRPr="006D71E9" w:rsidSect="007A55D9">
      <w:headerReference w:type="default" r:id="rId8"/>
      <w:footerReference w:type="default" r:id="rId9"/>
      <w:pgSz w:w="11906" w:h="16838" w:code="9"/>
      <w:pgMar w:top="728" w:right="720" w:bottom="450"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36BC" w14:textId="77777777" w:rsidR="00E1189B" w:rsidRDefault="00E1189B" w:rsidP="00DC69EF">
      <w:pPr>
        <w:spacing w:after="0" w:line="240" w:lineRule="auto"/>
      </w:pPr>
      <w:r>
        <w:separator/>
      </w:r>
    </w:p>
  </w:endnote>
  <w:endnote w:type="continuationSeparator" w:id="0">
    <w:p w14:paraId="7DFA9F6B" w14:textId="77777777" w:rsidR="00E1189B" w:rsidRDefault="00E1189B" w:rsidP="00DC69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6750872"/>
      <w:docPartObj>
        <w:docPartGallery w:val="Page Numbers (Bottom of Page)"/>
        <w:docPartUnique/>
      </w:docPartObj>
    </w:sdtPr>
    <w:sdtEndPr>
      <w:rPr>
        <w:noProof/>
      </w:rPr>
    </w:sdtEndPr>
    <w:sdtContent>
      <w:p w14:paraId="2032D5D8" w14:textId="77777777" w:rsidR="00A14092" w:rsidRDefault="00A14092" w:rsidP="004F120B">
        <w:pPr>
          <w:pStyle w:val="Footer"/>
          <w:jc w:val="right"/>
        </w:pPr>
        <w:r>
          <w:fldChar w:fldCharType="begin"/>
        </w:r>
        <w:r>
          <w:instrText xml:space="preserve"> PAGE   \* MERGEFORMAT </w:instrText>
        </w:r>
        <w:r>
          <w:fldChar w:fldCharType="separate"/>
        </w:r>
        <w:r w:rsidR="00BB17BD">
          <w:rPr>
            <w:noProof/>
          </w:rPr>
          <w:t>15</w:t>
        </w:r>
        <w:r>
          <w:rPr>
            <w:noProof/>
          </w:rPr>
          <w:fldChar w:fldCharType="end"/>
        </w:r>
      </w:p>
    </w:sdtContent>
  </w:sdt>
  <w:p w14:paraId="59428A9F" w14:textId="77777777" w:rsidR="00DC69EF" w:rsidRDefault="00DC69EF" w:rsidP="00DC69E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985192" w14:textId="77777777" w:rsidR="00E1189B" w:rsidRDefault="00E1189B" w:rsidP="00DC69EF">
      <w:pPr>
        <w:spacing w:after="0" w:line="240" w:lineRule="auto"/>
      </w:pPr>
      <w:r>
        <w:separator/>
      </w:r>
    </w:p>
  </w:footnote>
  <w:footnote w:type="continuationSeparator" w:id="0">
    <w:p w14:paraId="4D905720" w14:textId="77777777" w:rsidR="00E1189B" w:rsidRDefault="00E1189B" w:rsidP="00DC69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7ECFA" w14:textId="47B99D5E" w:rsidR="00B949E4" w:rsidRPr="007A55D9" w:rsidRDefault="00B949E4" w:rsidP="007A55D9">
    <w:pPr>
      <w:pStyle w:val="Header"/>
      <w:jc w:val="right"/>
      <w:rPr>
        <w:b/>
        <w:bCs/>
      </w:rPr>
    </w:pPr>
    <w:r w:rsidRPr="007A55D9">
      <w:rPr>
        <w:b/>
        <w:bCs/>
      </w:rPr>
      <w:t xml:space="preserve">Annexure </w:t>
    </w:r>
    <w:r w:rsidR="001846CF">
      <w:rPr>
        <w:b/>
        <w:bCs/>
      </w:rPr>
      <w:t>A(BDS)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741736"/>
    <w:multiLevelType w:val="hybridMultilevel"/>
    <w:tmpl w:val="09568352"/>
    <w:lvl w:ilvl="0" w:tplc="A53C63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135FC"/>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4438623B"/>
    <w:multiLevelType w:val="hybridMultilevel"/>
    <w:tmpl w:val="D3CE1490"/>
    <w:lvl w:ilvl="0" w:tplc="FFFFFFFF">
      <w:start w:val="1"/>
      <w:numFmt w:val="lowerRoman"/>
      <w:lvlText w:val="(%1)"/>
      <w:lvlJc w:val="left"/>
      <w:pPr>
        <w:ind w:left="291" w:hanging="284"/>
      </w:pPr>
      <w:rPr>
        <w:rFonts w:ascii="Arial MT" w:eastAsia="Arial MT" w:hAnsi="Arial MT" w:cs="Arial MT" w:hint="default"/>
        <w:spacing w:val="-2"/>
        <w:w w:val="100"/>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5DDA4BC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4" w15:restartNumberingAfterBreak="0">
    <w:nsid w:val="60445B8C"/>
    <w:multiLevelType w:val="multilevel"/>
    <w:tmpl w:val="A3DA67AE"/>
    <w:lvl w:ilvl="0">
      <w:start w:val="1"/>
      <w:numFmt w:val="decimal"/>
      <w:lvlText w:val="%1.0"/>
      <w:lvlJc w:val="left"/>
      <w:pPr>
        <w:ind w:left="735" w:hanging="720"/>
      </w:pPr>
      <w:rPr>
        <w:rFonts w:eastAsiaTheme="minorHAnsi" w:hint="default"/>
        <w:b/>
      </w:rPr>
    </w:lvl>
    <w:lvl w:ilvl="1">
      <w:start w:val="1"/>
      <w:numFmt w:val="decimal"/>
      <w:lvlText w:val="%1.%2"/>
      <w:lvlJc w:val="left"/>
      <w:pPr>
        <w:ind w:left="1455" w:hanging="720"/>
      </w:pPr>
      <w:rPr>
        <w:rFonts w:eastAsiaTheme="minorHAnsi" w:hint="default"/>
        <w:b/>
      </w:rPr>
    </w:lvl>
    <w:lvl w:ilvl="2">
      <w:start w:val="1"/>
      <w:numFmt w:val="decimal"/>
      <w:lvlText w:val="%1.%2.%3"/>
      <w:lvlJc w:val="left"/>
      <w:pPr>
        <w:ind w:left="2175" w:hanging="720"/>
      </w:pPr>
      <w:rPr>
        <w:rFonts w:eastAsiaTheme="minorHAnsi" w:hint="default"/>
        <w:b/>
      </w:rPr>
    </w:lvl>
    <w:lvl w:ilvl="3">
      <w:start w:val="1"/>
      <w:numFmt w:val="decimal"/>
      <w:lvlText w:val="%1.%2.%3.%4"/>
      <w:lvlJc w:val="left"/>
      <w:pPr>
        <w:ind w:left="2895" w:hanging="720"/>
      </w:pPr>
      <w:rPr>
        <w:rFonts w:eastAsiaTheme="minorHAnsi" w:hint="default"/>
        <w:b/>
      </w:rPr>
    </w:lvl>
    <w:lvl w:ilvl="4">
      <w:start w:val="1"/>
      <w:numFmt w:val="decimal"/>
      <w:lvlText w:val="%1.%2.%3.%4.%5"/>
      <w:lvlJc w:val="left"/>
      <w:pPr>
        <w:ind w:left="3975" w:hanging="1080"/>
      </w:pPr>
      <w:rPr>
        <w:rFonts w:eastAsiaTheme="minorHAnsi" w:hint="default"/>
        <w:b/>
      </w:rPr>
    </w:lvl>
    <w:lvl w:ilvl="5">
      <w:start w:val="1"/>
      <w:numFmt w:val="decimal"/>
      <w:lvlText w:val="%1.%2.%3.%4.%5.%6"/>
      <w:lvlJc w:val="left"/>
      <w:pPr>
        <w:ind w:left="4695" w:hanging="1080"/>
      </w:pPr>
      <w:rPr>
        <w:rFonts w:eastAsiaTheme="minorHAnsi" w:hint="default"/>
        <w:b/>
      </w:rPr>
    </w:lvl>
    <w:lvl w:ilvl="6">
      <w:start w:val="1"/>
      <w:numFmt w:val="decimal"/>
      <w:lvlText w:val="%1.%2.%3.%4.%5.%6.%7"/>
      <w:lvlJc w:val="left"/>
      <w:pPr>
        <w:ind w:left="5775" w:hanging="1440"/>
      </w:pPr>
      <w:rPr>
        <w:rFonts w:eastAsiaTheme="minorHAnsi" w:hint="default"/>
        <w:b/>
      </w:rPr>
    </w:lvl>
    <w:lvl w:ilvl="7">
      <w:start w:val="1"/>
      <w:numFmt w:val="decimal"/>
      <w:lvlText w:val="%1.%2.%3.%4.%5.%6.%7.%8"/>
      <w:lvlJc w:val="left"/>
      <w:pPr>
        <w:ind w:left="6495" w:hanging="1440"/>
      </w:pPr>
      <w:rPr>
        <w:rFonts w:eastAsiaTheme="minorHAnsi" w:hint="default"/>
        <w:b/>
      </w:rPr>
    </w:lvl>
    <w:lvl w:ilvl="8">
      <w:start w:val="1"/>
      <w:numFmt w:val="decimal"/>
      <w:lvlText w:val="%1.%2.%3.%4.%5.%6.%7.%8.%9"/>
      <w:lvlJc w:val="left"/>
      <w:pPr>
        <w:ind w:left="7575" w:hanging="1800"/>
      </w:pPr>
      <w:rPr>
        <w:rFonts w:eastAsiaTheme="minorHAnsi" w:hint="default"/>
        <w:b/>
      </w:rPr>
    </w:lvl>
  </w:abstractNum>
  <w:abstractNum w:abstractNumId="5" w15:restartNumberingAfterBreak="0">
    <w:nsid w:val="64D0553A"/>
    <w:multiLevelType w:val="multilevel"/>
    <w:tmpl w:val="69FED6F2"/>
    <w:lvl w:ilvl="0">
      <w:start w:val="1"/>
      <w:numFmt w:val="decimal"/>
      <w:lvlText w:val="%1."/>
      <w:lvlJc w:val="left"/>
      <w:pPr>
        <w:tabs>
          <w:tab w:val="num" w:pos="720"/>
        </w:tabs>
        <w:ind w:left="720" w:hanging="360"/>
      </w:pPr>
    </w:lvl>
    <w:lvl w:ilvl="1">
      <w:start w:val="1"/>
      <w:numFmt w:val="lowerRoman"/>
      <w:lvlText w:val="(%2)"/>
      <w:lvlJc w:val="left"/>
      <w:pPr>
        <w:tabs>
          <w:tab w:val="num" w:pos="1440"/>
        </w:tabs>
        <w:ind w:left="1440" w:hanging="360"/>
      </w:pPr>
      <w:rPr>
        <w:b w:val="0"/>
        <w:bCs w:val="0"/>
        <w:strike w:val="0"/>
        <w:dstrike w:val="0"/>
        <w:u w:val="none"/>
        <w:effect w:val="no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7324CD"/>
    <w:multiLevelType w:val="multilevel"/>
    <w:tmpl w:val="175ED8CE"/>
    <w:lvl w:ilvl="0">
      <w:start w:val="1"/>
      <w:numFmt w:val="decimal"/>
      <w:lvlText w:val="%1.0"/>
      <w:lvlJc w:val="left"/>
      <w:pPr>
        <w:ind w:left="-2" w:hanging="390"/>
      </w:pPr>
      <w:rPr>
        <w:rFonts w:eastAsiaTheme="minorHAnsi" w:hint="default"/>
      </w:rPr>
    </w:lvl>
    <w:lvl w:ilvl="1">
      <w:start w:val="1"/>
      <w:numFmt w:val="decimal"/>
      <w:lvlText w:val="%1.%2"/>
      <w:lvlJc w:val="left"/>
      <w:pPr>
        <w:ind w:left="718" w:hanging="390"/>
      </w:pPr>
      <w:rPr>
        <w:rFonts w:eastAsiaTheme="minorHAnsi" w:hint="default"/>
      </w:rPr>
    </w:lvl>
    <w:lvl w:ilvl="2">
      <w:start w:val="1"/>
      <w:numFmt w:val="decimal"/>
      <w:lvlText w:val="%1.%2.%3"/>
      <w:lvlJc w:val="left"/>
      <w:pPr>
        <w:ind w:left="1768" w:hanging="720"/>
      </w:pPr>
      <w:rPr>
        <w:rFonts w:eastAsiaTheme="minorHAnsi" w:hint="default"/>
      </w:rPr>
    </w:lvl>
    <w:lvl w:ilvl="3">
      <w:start w:val="1"/>
      <w:numFmt w:val="decimal"/>
      <w:lvlText w:val="%1.%2.%3.%4"/>
      <w:lvlJc w:val="left"/>
      <w:pPr>
        <w:ind w:left="2488" w:hanging="720"/>
      </w:pPr>
      <w:rPr>
        <w:rFonts w:eastAsiaTheme="minorHAnsi" w:hint="default"/>
      </w:rPr>
    </w:lvl>
    <w:lvl w:ilvl="4">
      <w:start w:val="1"/>
      <w:numFmt w:val="decimal"/>
      <w:lvlText w:val="%1.%2.%3.%4.%5"/>
      <w:lvlJc w:val="left"/>
      <w:pPr>
        <w:ind w:left="3568" w:hanging="1080"/>
      </w:pPr>
      <w:rPr>
        <w:rFonts w:eastAsiaTheme="minorHAnsi" w:hint="default"/>
      </w:rPr>
    </w:lvl>
    <w:lvl w:ilvl="5">
      <w:start w:val="1"/>
      <w:numFmt w:val="decimal"/>
      <w:lvlText w:val="%1.%2.%3.%4.%5.%6"/>
      <w:lvlJc w:val="left"/>
      <w:pPr>
        <w:ind w:left="4288" w:hanging="1080"/>
      </w:pPr>
      <w:rPr>
        <w:rFonts w:eastAsiaTheme="minorHAnsi" w:hint="default"/>
      </w:rPr>
    </w:lvl>
    <w:lvl w:ilvl="6">
      <w:start w:val="1"/>
      <w:numFmt w:val="decimal"/>
      <w:lvlText w:val="%1.%2.%3.%4.%5.%6.%7"/>
      <w:lvlJc w:val="left"/>
      <w:pPr>
        <w:ind w:left="5368" w:hanging="1440"/>
      </w:pPr>
      <w:rPr>
        <w:rFonts w:eastAsiaTheme="minorHAnsi" w:hint="default"/>
      </w:rPr>
    </w:lvl>
    <w:lvl w:ilvl="7">
      <w:start w:val="1"/>
      <w:numFmt w:val="decimal"/>
      <w:lvlText w:val="%1.%2.%3.%4.%5.%6.%7.%8"/>
      <w:lvlJc w:val="left"/>
      <w:pPr>
        <w:ind w:left="6088" w:hanging="1440"/>
      </w:pPr>
      <w:rPr>
        <w:rFonts w:eastAsiaTheme="minorHAnsi" w:hint="default"/>
      </w:rPr>
    </w:lvl>
    <w:lvl w:ilvl="8">
      <w:start w:val="1"/>
      <w:numFmt w:val="decimal"/>
      <w:lvlText w:val="%1.%2.%3.%4.%5.%6.%7.%8.%9"/>
      <w:lvlJc w:val="left"/>
      <w:pPr>
        <w:ind w:left="7168" w:hanging="1800"/>
      </w:pPr>
      <w:rPr>
        <w:rFonts w:eastAsiaTheme="minorHAnsi" w:hint="default"/>
      </w:rPr>
    </w:lvl>
  </w:abstractNum>
  <w:abstractNum w:abstractNumId="7" w15:restartNumberingAfterBreak="0">
    <w:nsid w:val="6BF27A28"/>
    <w:multiLevelType w:val="hybridMultilevel"/>
    <w:tmpl w:val="E3CA7F60"/>
    <w:lvl w:ilvl="0" w:tplc="D1B463EC">
      <w:start w:val="1"/>
      <w:numFmt w:val="decimal"/>
      <w:lvlText w:val="%1)"/>
      <w:lvlJc w:val="left"/>
      <w:pPr>
        <w:ind w:left="360" w:hanging="360"/>
      </w:pPr>
      <w:rPr>
        <w:rFonts w:hint="default"/>
        <w:b/>
        <w:i/>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74676EB1"/>
    <w:multiLevelType w:val="hybridMultilevel"/>
    <w:tmpl w:val="7E4471E0"/>
    <w:lvl w:ilvl="0" w:tplc="FFFFFFFF">
      <w:start w:val="1"/>
      <w:numFmt w:val="lowerLetter"/>
      <w:lvlText w:val="(%1)"/>
      <w:lvlJc w:val="left"/>
      <w:pPr>
        <w:ind w:left="367" w:hanging="360"/>
      </w:pPr>
      <w:rPr>
        <w:rFonts w:hint="default"/>
      </w:rPr>
    </w:lvl>
    <w:lvl w:ilvl="1" w:tplc="FFFFFFFF" w:tentative="1">
      <w:start w:val="1"/>
      <w:numFmt w:val="lowerLetter"/>
      <w:lvlText w:val="%2."/>
      <w:lvlJc w:val="left"/>
      <w:pPr>
        <w:ind w:left="1087" w:hanging="360"/>
      </w:pPr>
    </w:lvl>
    <w:lvl w:ilvl="2" w:tplc="FFFFFFFF" w:tentative="1">
      <w:start w:val="1"/>
      <w:numFmt w:val="lowerRoman"/>
      <w:lvlText w:val="%3."/>
      <w:lvlJc w:val="right"/>
      <w:pPr>
        <w:ind w:left="1807" w:hanging="180"/>
      </w:pPr>
    </w:lvl>
    <w:lvl w:ilvl="3" w:tplc="FFFFFFFF" w:tentative="1">
      <w:start w:val="1"/>
      <w:numFmt w:val="decimal"/>
      <w:lvlText w:val="%4."/>
      <w:lvlJc w:val="left"/>
      <w:pPr>
        <w:ind w:left="2527" w:hanging="360"/>
      </w:pPr>
    </w:lvl>
    <w:lvl w:ilvl="4" w:tplc="FFFFFFFF" w:tentative="1">
      <w:start w:val="1"/>
      <w:numFmt w:val="lowerLetter"/>
      <w:lvlText w:val="%5."/>
      <w:lvlJc w:val="left"/>
      <w:pPr>
        <w:ind w:left="3247" w:hanging="360"/>
      </w:pPr>
    </w:lvl>
    <w:lvl w:ilvl="5" w:tplc="FFFFFFFF" w:tentative="1">
      <w:start w:val="1"/>
      <w:numFmt w:val="lowerRoman"/>
      <w:lvlText w:val="%6."/>
      <w:lvlJc w:val="right"/>
      <w:pPr>
        <w:ind w:left="3967" w:hanging="180"/>
      </w:pPr>
    </w:lvl>
    <w:lvl w:ilvl="6" w:tplc="FFFFFFFF" w:tentative="1">
      <w:start w:val="1"/>
      <w:numFmt w:val="decimal"/>
      <w:lvlText w:val="%7."/>
      <w:lvlJc w:val="left"/>
      <w:pPr>
        <w:ind w:left="4687" w:hanging="360"/>
      </w:pPr>
    </w:lvl>
    <w:lvl w:ilvl="7" w:tplc="FFFFFFFF" w:tentative="1">
      <w:start w:val="1"/>
      <w:numFmt w:val="lowerLetter"/>
      <w:lvlText w:val="%8."/>
      <w:lvlJc w:val="left"/>
      <w:pPr>
        <w:ind w:left="5407" w:hanging="360"/>
      </w:pPr>
    </w:lvl>
    <w:lvl w:ilvl="8" w:tplc="FFFFFFFF" w:tentative="1">
      <w:start w:val="1"/>
      <w:numFmt w:val="lowerRoman"/>
      <w:lvlText w:val="%9."/>
      <w:lvlJc w:val="right"/>
      <w:pPr>
        <w:ind w:left="6127" w:hanging="180"/>
      </w:pPr>
    </w:lvl>
  </w:abstractNum>
  <w:abstractNum w:abstractNumId="9" w15:restartNumberingAfterBreak="0">
    <w:nsid w:val="76AA230D"/>
    <w:multiLevelType w:val="hybridMultilevel"/>
    <w:tmpl w:val="E7903486"/>
    <w:lvl w:ilvl="0" w:tplc="FFFFFFFF">
      <w:start w:val="1"/>
      <w:numFmt w:val="lowerLetter"/>
      <w:lvlText w:val="%1)"/>
      <w:lvlJc w:val="left"/>
      <w:pPr>
        <w:ind w:left="520" w:hanging="360"/>
      </w:pPr>
      <w:rPr>
        <w:rFonts w:hint="default"/>
        <w:strike w:val="0"/>
        <w:color w:val="auto"/>
      </w:rPr>
    </w:lvl>
    <w:lvl w:ilvl="1" w:tplc="FFFFFFFF" w:tentative="1">
      <w:start w:val="1"/>
      <w:numFmt w:val="lowerLetter"/>
      <w:lvlText w:val="%2."/>
      <w:lvlJc w:val="left"/>
      <w:pPr>
        <w:ind w:left="1240" w:hanging="360"/>
      </w:pPr>
    </w:lvl>
    <w:lvl w:ilvl="2" w:tplc="FFFFFFFF" w:tentative="1">
      <w:start w:val="1"/>
      <w:numFmt w:val="lowerRoman"/>
      <w:lvlText w:val="%3."/>
      <w:lvlJc w:val="right"/>
      <w:pPr>
        <w:ind w:left="1960" w:hanging="180"/>
      </w:pPr>
    </w:lvl>
    <w:lvl w:ilvl="3" w:tplc="FFFFFFFF" w:tentative="1">
      <w:start w:val="1"/>
      <w:numFmt w:val="decimal"/>
      <w:lvlText w:val="%4."/>
      <w:lvlJc w:val="left"/>
      <w:pPr>
        <w:ind w:left="2680" w:hanging="360"/>
      </w:pPr>
    </w:lvl>
    <w:lvl w:ilvl="4" w:tplc="FFFFFFFF" w:tentative="1">
      <w:start w:val="1"/>
      <w:numFmt w:val="lowerLetter"/>
      <w:lvlText w:val="%5."/>
      <w:lvlJc w:val="left"/>
      <w:pPr>
        <w:ind w:left="3400" w:hanging="360"/>
      </w:pPr>
    </w:lvl>
    <w:lvl w:ilvl="5" w:tplc="FFFFFFFF" w:tentative="1">
      <w:start w:val="1"/>
      <w:numFmt w:val="lowerRoman"/>
      <w:lvlText w:val="%6."/>
      <w:lvlJc w:val="right"/>
      <w:pPr>
        <w:ind w:left="4120" w:hanging="180"/>
      </w:pPr>
    </w:lvl>
    <w:lvl w:ilvl="6" w:tplc="FFFFFFFF" w:tentative="1">
      <w:start w:val="1"/>
      <w:numFmt w:val="decimal"/>
      <w:lvlText w:val="%7."/>
      <w:lvlJc w:val="left"/>
      <w:pPr>
        <w:ind w:left="4840" w:hanging="360"/>
      </w:pPr>
    </w:lvl>
    <w:lvl w:ilvl="7" w:tplc="FFFFFFFF" w:tentative="1">
      <w:start w:val="1"/>
      <w:numFmt w:val="lowerLetter"/>
      <w:lvlText w:val="%8."/>
      <w:lvlJc w:val="left"/>
      <w:pPr>
        <w:ind w:left="5560" w:hanging="360"/>
      </w:pPr>
    </w:lvl>
    <w:lvl w:ilvl="8" w:tplc="FFFFFFFF" w:tentative="1">
      <w:start w:val="1"/>
      <w:numFmt w:val="lowerRoman"/>
      <w:lvlText w:val="%9."/>
      <w:lvlJc w:val="right"/>
      <w:pPr>
        <w:ind w:left="6280" w:hanging="180"/>
      </w:pPr>
    </w:lvl>
  </w:abstractNum>
  <w:num w:numId="1" w16cid:durableId="395475790">
    <w:abstractNumId w:val="0"/>
  </w:num>
  <w:num w:numId="2" w16cid:durableId="1837066569">
    <w:abstractNumId w:val="3"/>
  </w:num>
  <w:num w:numId="3" w16cid:durableId="1432436815">
    <w:abstractNumId w:val="9"/>
  </w:num>
  <w:num w:numId="4" w16cid:durableId="766735491">
    <w:abstractNumId w:val="2"/>
  </w:num>
  <w:num w:numId="5" w16cid:durableId="1514565976">
    <w:abstractNumId w:val="8"/>
  </w:num>
  <w:num w:numId="6" w16cid:durableId="1358239123">
    <w:abstractNumId w:val="1"/>
  </w:num>
  <w:num w:numId="7" w16cid:durableId="1098209069">
    <w:abstractNumId w:val="5"/>
  </w:num>
  <w:num w:numId="8" w16cid:durableId="1067651268">
    <w:abstractNumId w:val="7"/>
  </w:num>
  <w:num w:numId="9" w16cid:durableId="134808725">
    <w:abstractNumId w:val="6"/>
  </w:num>
  <w:num w:numId="10" w16cid:durableId="6141507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12F6"/>
    <w:rsid w:val="00000177"/>
    <w:rsid w:val="000008B9"/>
    <w:rsid w:val="00003302"/>
    <w:rsid w:val="00005024"/>
    <w:rsid w:val="00005A69"/>
    <w:rsid w:val="00005E0B"/>
    <w:rsid w:val="000076C8"/>
    <w:rsid w:val="00010224"/>
    <w:rsid w:val="000106D2"/>
    <w:rsid w:val="00015C87"/>
    <w:rsid w:val="00015C95"/>
    <w:rsid w:val="00016993"/>
    <w:rsid w:val="00020ACF"/>
    <w:rsid w:val="000212D3"/>
    <w:rsid w:val="00021D83"/>
    <w:rsid w:val="0002233D"/>
    <w:rsid w:val="00023767"/>
    <w:rsid w:val="00023CFA"/>
    <w:rsid w:val="00024587"/>
    <w:rsid w:val="000249B8"/>
    <w:rsid w:val="00024EF3"/>
    <w:rsid w:val="000304A5"/>
    <w:rsid w:val="000339AA"/>
    <w:rsid w:val="00035DBB"/>
    <w:rsid w:val="00036628"/>
    <w:rsid w:val="00036998"/>
    <w:rsid w:val="00041D59"/>
    <w:rsid w:val="000422FF"/>
    <w:rsid w:val="000433E2"/>
    <w:rsid w:val="00044C38"/>
    <w:rsid w:val="00050FDC"/>
    <w:rsid w:val="000538AC"/>
    <w:rsid w:val="00054B4F"/>
    <w:rsid w:val="000554E9"/>
    <w:rsid w:val="00056311"/>
    <w:rsid w:val="00057258"/>
    <w:rsid w:val="00057400"/>
    <w:rsid w:val="0006024E"/>
    <w:rsid w:val="000620CC"/>
    <w:rsid w:val="000641BC"/>
    <w:rsid w:val="00064246"/>
    <w:rsid w:val="00066FA9"/>
    <w:rsid w:val="00067E27"/>
    <w:rsid w:val="000749D7"/>
    <w:rsid w:val="00074B8B"/>
    <w:rsid w:val="00076A9D"/>
    <w:rsid w:val="000778D5"/>
    <w:rsid w:val="00077D29"/>
    <w:rsid w:val="00080621"/>
    <w:rsid w:val="00080DDA"/>
    <w:rsid w:val="00081864"/>
    <w:rsid w:val="00087239"/>
    <w:rsid w:val="000925FA"/>
    <w:rsid w:val="00093E42"/>
    <w:rsid w:val="00097191"/>
    <w:rsid w:val="000A0397"/>
    <w:rsid w:val="000A046B"/>
    <w:rsid w:val="000A0D41"/>
    <w:rsid w:val="000A45AD"/>
    <w:rsid w:val="000A62AF"/>
    <w:rsid w:val="000B0033"/>
    <w:rsid w:val="000B0FEB"/>
    <w:rsid w:val="000B22A6"/>
    <w:rsid w:val="000B3CD4"/>
    <w:rsid w:val="000B4986"/>
    <w:rsid w:val="000B67A2"/>
    <w:rsid w:val="000C49B4"/>
    <w:rsid w:val="000C4D89"/>
    <w:rsid w:val="000C5D1A"/>
    <w:rsid w:val="000C5D8B"/>
    <w:rsid w:val="000C626E"/>
    <w:rsid w:val="000C7065"/>
    <w:rsid w:val="000C70DB"/>
    <w:rsid w:val="000C74FB"/>
    <w:rsid w:val="000D0FD7"/>
    <w:rsid w:val="000D123E"/>
    <w:rsid w:val="000D1A2B"/>
    <w:rsid w:val="000D319C"/>
    <w:rsid w:val="000D3826"/>
    <w:rsid w:val="000D4867"/>
    <w:rsid w:val="000D4FB3"/>
    <w:rsid w:val="000D53F7"/>
    <w:rsid w:val="000D5943"/>
    <w:rsid w:val="000D7591"/>
    <w:rsid w:val="000D7913"/>
    <w:rsid w:val="000E0226"/>
    <w:rsid w:val="000E0314"/>
    <w:rsid w:val="000E046B"/>
    <w:rsid w:val="000E12C7"/>
    <w:rsid w:val="000E2CD7"/>
    <w:rsid w:val="000E4A46"/>
    <w:rsid w:val="000F423F"/>
    <w:rsid w:val="000F5B76"/>
    <w:rsid w:val="000F6397"/>
    <w:rsid w:val="000F6A76"/>
    <w:rsid w:val="00100B82"/>
    <w:rsid w:val="001015F3"/>
    <w:rsid w:val="00103D0B"/>
    <w:rsid w:val="00106A4F"/>
    <w:rsid w:val="00107F1A"/>
    <w:rsid w:val="00110BA8"/>
    <w:rsid w:val="00111996"/>
    <w:rsid w:val="0011382F"/>
    <w:rsid w:val="00115B83"/>
    <w:rsid w:val="00121A16"/>
    <w:rsid w:val="0012519F"/>
    <w:rsid w:val="00125CAF"/>
    <w:rsid w:val="001268EF"/>
    <w:rsid w:val="00127C12"/>
    <w:rsid w:val="00130F86"/>
    <w:rsid w:val="0013119E"/>
    <w:rsid w:val="00131FFA"/>
    <w:rsid w:val="0013348C"/>
    <w:rsid w:val="001337BB"/>
    <w:rsid w:val="00133DAB"/>
    <w:rsid w:val="00134371"/>
    <w:rsid w:val="00136C2A"/>
    <w:rsid w:val="00137784"/>
    <w:rsid w:val="001411F0"/>
    <w:rsid w:val="00144223"/>
    <w:rsid w:val="001478C9"/>
    <w:rsid w:val="001522E7"/>
    <w:rsid w:val="001533FA"/>
    <w:rsid w:val="00155FB3"/>
    <w:rsid w:val="001574C9"/>
    <w:rsid w:val="00157603"/>
    <w:rsid w:val="00157CE7"/>
    <w:rsid w:val="00161433"/>
    <w:rsid w:val="00162DEE"/>
    <w:rsid w:val="00164C2E"/>
    <w:rsid w:val="001679F2"/>
    <w:rsid w:val="001721F8"/>
    <w:rsid w:val="001736FB"/>
    <w:rsid w:val="00174D4C"/>
    <w:rsid w:val="001762A2"/>
    <w:rsid w:val="00177C3E"/>
    <w:rsid w:val="001815A3"/>
    <w:rsid w:val="0018172D"/>
    <w:rsid w:val="001846CF"/>
    <w:rsid w:val="001858EB"/>
    <w:rsid w:val="00186E98"/>
    <w:rsid w:val="001913D6"/>
    <w:rsid w:val="001918C1"/>
    <w:rsid w:val="001926E0"/>
    <w:rsid w:val="00192FAA"/>
    <w:rsid w:val="00194C37"/>
    <w:rsid w:val="00194D15"/>
    <w:rsid w:val="00196753"/>
    <w:rsid w:val="00197751"/>
    <w:rsid w:val="001A087F"/>
    <w:rsid w:val="001A1714"/>
    <w:rsid w:val="001A17EE"/>
    <w:rsid w:val="001A2316"/>
    <w:rsid w:val="001A4A1A"/>
    <w:rsid w:val="001B04E2"/>
    <w:rsid w:val="001B060F"/>
    <w:rsid w:val="001B68D4"/>
    <w:rsid w:val="001C0573"/>
    <w:rsid w:val="001C1FB9"/>
    <w:rsid w:val="001C2CF0"/>
    <w:rsid w:val="001C34FE"/>
    <w:rsid w:val="001C483F"/>
    <w:rsid w:val="001C508B"/>
    <w:rsid w:val="001C754E"/>
    <w:rsid w:val="001D1BD2"/>
    <w:rsid w:val="001D464F"/>
    <w:rsid w:val="001E07EE"/>
    <w:rsid w:val="001E18B7"/>
    <w:rsid w:val="001E19A2"/>
    <w:rsid w:val="001E22CB"/>
    <w:rsid w:val="001E265F"/>
    <w:rsid w:val="001E2DBC"/>
    <w:rsid w:val="001E4758"/>
    <w:rsid w:val="001E5263"/>
    <w:rsid w:val="001F3122"/>
    <w:rsid w:val="001F7942"/>
    <w:rsid w:val="002024FD"/>
    <w:rsid w:val="00202702"/>
    <w:rsid w:val="002038F4"/>
    <w:rsid w:val="00206D03"/>
    <w:rsid w:val="00207BDF"/>
    <w:rsid w:val="002118C8"/>
    <w:rsid w:val="00212200"/>
    <w:rsid w:val="00213F05"/>
    <w:rsid w:val="00214CFE"/>
    <w:rsid w:val="002152CF"/>
    <w:rsid w:val="00215693"/>
    <w:rsid w:val="00216EA4"/>
    <w:rsid w:val="0021741D"/>
    <w:rsid w:val="00217493"/>
    <w:rsid w:val="002221A5"/>
    <w:rsid w:val="00223ABD"/>
    <w:rsid w:val="00230305"/>
    <w:rsid w:val="0023298C"/>
    <w:rsid w:val="00234304"/>
    <w:rsid w:val="00237621"/>
    <w:rsid w:val="00240309"/>
    <w:rsid w:val="00240E7C"/>
    <w:rsid w:val="00240F90"/>
    <w:rsid w:val="00241325"/>
    <w:rsid w:val="0024167D"/>
    <w:rsid w:val="00242C57"/>
    <w:rsid w:val="00242D75"/>
    <w:rsid w:val="00244556"/>
    <w:rsid w:val="00244BAF"/>
    <w:rsid w:val="00244C31"/>
    <w:rsid w:val="00250583"/>
    <w:rsid w:val="0025304B"/>
    <w:rsid w:val="00253E9A"/>
    <w:rsid w:val="00254999"/>
    <w:rsid w:val="00254AAD"/>
    <w:rsid w:val="00257D4A"/>
    <w:rsid w:val="002652DC"/>
    <w:rsid w:val="0026760D"/>
    <w:rsid w:val="0027226F"/>
    <w:rsid w:val="00272AF1"/>
    <w:rsid w:val="0027740D"/>
    <w:rsid w:val="00280F1E"/>
    <w:rsid w:val="002811EC"/>
    <w:rsid w:val="00282EF0"/>
    <w:rsid w:val="00283051"/>
    <w:rsid w:val="00285328"/>
    <w:rsid w:val="00285F86"/>
    <w:rsid w:val="00286279"/>
    <w:rsid w:val="00290EFD"/>
    <w:rsid w:val="00290FB7"/>
    <w:rsid w:val="00291192"/>
    <w:rsid w:val="002949CC"/>
    <w:rsid w:val="00294CD1"/>
    <w:rsid w:val="00297141"/>
    <w:rsid w:val="002A043D"/>
    <w:rsid w:val="002A1588"/>
    <w:rsid w:val="002A39F3"/>
    <w:rsid w:val="002A4469"/>
    <w:rsid w:val="002A652D"/>
    <w:rsid w:val="002A6D31"/>
    <w:rsid w:val="002B0494"/>
    <w:rsid w:val="002B0533"/>
    <w:rsid w:val="002B1D5E"/>
    <w:rsid w:val="002B56A7"/>
    <w:rsid w:val="002B5A57"/>
    <w:rsid w:val="002C048D"/>
    <w:rsid w:val="002C0A88"/>
    <w:rsid w:val="002C4003"/>
    <w:rsid w:val="002C5AC4"/>
    <w:rsid w:val="002C60D9"/>
    <w:rsid w:val="002C62E6"/>
    <w:rsid w:val="002D0939"/>
    <w:rsid w:val="002D09CE"/>
    <w:rsid w:val="002D0DE8"/>
    <w:rsid w:val="002D1B5F"/>
    <w:rsid w:val="002D454A"/>
    <w:rsid w:val="002D5879"/>
    <w:rsid w:val="002D63AD"/>
    <w:rsid w:val="002D73CD"/>
    <w:rsid w:val="002D760A"/>
    <w:rsid w:val="002E2CE5"/>
    <w:rsid w:val="002E318F"/>
    <w:rsid w:val="002F0757"/>
    <w:rsid w:val="002F09A7"/>
    <w:rsid w:val="002F4FD4"/>
    <w:rsid w:val="002F6017"/>
    <w:rsid w:val="00301FB7"/>
    <w:rsid w:val="00302977"/>
    <w:rsid w:val="00306A4D"/>
    <w:rsid w:val="003115E5"/>
    <w:rsid w:val="00313CFC"/>
    <w:rsid w:val="0031494F"/>
    <w:rsid w:val="00315231"/>
    <w:rsid w:val="00315B51"/>
    <w:rsid w:val="00316975"/>
    <w:rsid w:val="00316CD4"/>
    <w:rsid w:val="0031779A"/>
    <w:rsid w:val="00320FE3"/>
    <w:rsid w:val="003245EA"/>
    <w:rsid w:val="00325014"/>
    <w:rsid w:val="003256E5"/>
    <w:rsid w:val="0033042C"/>
    <w:rsid w:val="00336AD5"/>
    <w:rsid w:val="003372CB"/>
    <w:rsid w:val="00340CE5"/>
    <w:rsid w:val="00343FFE"/>
    <w:rsid w:val="00345906"/>
    <w:rsid w:val="00345AF7"/>
    <w:rsid w:val="003540FC"/>
    <w:rsid w:val="00356C6E"/>
    <w:rsid w:val="003628ED"/>
    <w:rsid w:val="00362CAA"/>
    <w:rsid w:val="0036310B"/>
    <w:rsid w:val="00364752"/>
    <w:rsid w:val="0036493E"/>
    <w:rsid w:val="003663BC"/>
    <w:rsid w:val="0036649C"/>
    <w:rsid w:val="003723E9"/>
    <w:rsid w:val="003744F5"/>
    <w:rsid w:val="003753CB"/>
    <w:rsid w:val="00375B21"/>
    <w:rsid w:val="003766E4"/>
    <w:rsid w:val="003805AD"/>
    <w:rsid w:val="00380A45"/>
    <w:rsid w:val="003811C9"/>
    <w:rsid w:val="003819D8"/>
    <w:rsid w:val="0038278E"/>
    <w:rsid w:val="00392BB5"/>
    <w:rsid w:val="0039433B"/>
    <w:rsid w:val="003955A2"/>
    <w:rsid w:val="00395C68"/>
    <w:rsid w:val="0039606F"/>
    <w:rsid w:val="00396C0E"/>
    <w:rsid w:val="003A355B"/>
    <w:rsid w:val="003A47C1"/>
    <w:rsid w:val="003A6A5A"/>
    <w:rsid w:val="003A77D6"/>
    <w:rsid w:val="003A7E48"/>
    <w:rsid w:val="003B1173"/>
    <w:rsid w:val="003B3432"/>
    <w:rsid w:val="003B3B7F"/>
    <w:rsid w:val="003B457B"/>
    <w:rsid w:val="003C22B9"/>
    <w:rsid w:val="003C2389"/>
    <w:rsid w:val="003C3C71"/>
    <w:rsid w:val="003D1426"/>
    <w:rsid w:val="003D32F9"/>
    <w:rsid w:val="003E17F2"/>
    <w:rsid w:val="003E456D"/>
    <w:rsid w:val="003E4EBF"/>
    <w:rsid w:val="003F04C0"/>
    <w:rsid w:val="003F298C"/>
    <w:rsid w:val="003F34BF"/>
    <w:rsid w:val="003F4CD5"/>
    <w:rsid w:val="003F68BB"/>
    <w:rsid w:val="003F6A49"/>
    <w:rsid w:val="00402D9D"/>
    <w:rsid w:val="004035B3"/>
    <w:rsid w:val="00404F1E"/>
    <w:rsid w:val="004074F5"/>
    <w:rsid w:val="004125F5"/>
    <w:rsid w:val="00415289"/>
    <w:rsid w:val="00416558"/>
    <w:rsid w:val="00416EE5"/>
    <w:rsid w:val="004216CF"/>
    <w:rsid w:val="004225DC"/>
    <w:rsid w:val="00424BAB"/>
    <w:rsid w:val="0042593C"/>
    <w:rsid w:val="00426C43"/>
    <w:rsid w:val="00426F51"/>
    <w:rsid w:val="004273B9"/>
    <w:rsid w:val="00427BBE"/>
    <w:rsid w:val="004303B5"/>
    <w:rsid w:val="00431C23"/>
    <w:rsid w:val="0043212A"/>
    <w:rsid w:val="004378DA"/>
    <w:rsid w:val="0044209F"/>
    <w:rsid w:val="0044219A"/>
    <w:rsid w:val="00442650"/>
    <w:rsid w:val="00442974"/>
    <w:rsid w:val="0044353B"/>
    <w:rsid w:val="00443CAC"/>
    <w:rsid w:val="00445D31"/>
    <w:rsid w:val="00447C5D"/>
    <w:rsid w:val="00450013"/>
    <w:rsid w:val="00451C2C"/>
    <w:rsid w:val="00452DD2"/>
    <w:rsid w:val="0045479F"/>
    <w:rsid w:val="004548E4"/>
    <w:rsid w:val="00457137"/>
    <w:rsid w:val="00457B1D"/>
    <w:rsid w:val="00462A43"/>
    <w:rsid w:val="00462F47"/>
    <w:rsid w:val="00463DFB"/>
    <w:rsid w:val="004656F8"/>
    <w:rsid w:val="00465EB7"/>
    <w:rsid w:val="004665C3"/>
    <w:rsid w:val="0046765C"/>
    <w:rsid w:val="00470EF3"/>
    <w:rsid w:val="004711BF"/>
    <w:rsid w:val="00474D46"/>
    <w:rsid w:val="00475A80"/>
    <w:rsid w:val="00477E3F"/>
    <w:rsid w:val="00482DAB"/>
    <w:rsid w:val="0048387B"/>
    <w:rsid w:val="0049688B"/>
    <w:rsid w:val="00496AF8"/>
    <w:rsid w:val="004977AA"/>
    <w:rsid w:val="004A1D72"/>
    <w:rsid w:val="004A3D3D"/>
    <w:rsid w:val="004A609C"/>
    <w:rsid w:val="004A7809"/>
    <w:rsid w:val="004B0EE7"/>
    <w:rsid w:val="004B1046"/>
    <w:rsid w:val="004B1DF0"/>
    <w:rsid w:val="004B2F86"/>
    <w:rsid w:val="004B769A"/>
    <w:rsid w:val="004C3C74"/>
    <w:rsid w:val="004C5BFB"/>
    <w:rsid w:val="004D17DF"/>
    <w:rsid w:val="004D1C97"/>
    <w:rsid w:val="004D21E8"/>
    <w:rsid w:val="004D58A5"/>
    <w:rsid w:val="004E0268"/>
    <w:rsid w:val="004E0A46"/>
    <w:rsid w:val="004E1558"/>
    <w:rsid w:val="004E1758"/>
    <w:rsid w:val="004E1890"/>
    <w:rsid w:val="004E3989"/>
    <w:rsid w:val="004E4CFD"/>
    <w:rsid w:val="004E4F88"/>
    <w:rsid w:val="004E6786"/>
    <w:rsid w:val="004E68DE"/>
    <w:rsid w:val="004E6BFD"/>
    <w:rsid w:val="004E75B5"/>
    <w:rsid w:val="004E7D4A"/>
    <w:rsid w:val="004F120B"/>
    <w:rsid w:val="004F245D"/>
    <w:rsid w:val="004F46DB"/>
    <w:rsid w:val="004F5C9F"/>
    <w:rsid w:val="00500D33"/>
    <w:rsid w:val="0050116D"/>
    <w:rsid w:val="005023F6"/>
    <w:rsid w:val="0050273D"/>
    <w:rsid w:val="00503179"/>
    <w:rsid w:val="0050374E"/>
    <w:rsid w:val="00506A40"/>
    <w:rsid w:val="00507C8B"/>
    <w:rsid w:val="00507F0A"/>
    <w:rsid w:val="00512D1B"/>
    <w:rsid w:val="005131B4"/>
    <w:rsid w:val="00514D96"/>
    <w:rsid w:val="0051603C"/>
    <w:rsid w:val="005160B5"/>
    <w:rsid w:val="0052128E"/>
    <w:rsid w:val="0052234F"/>
    <w:rsid w:val="005233C7"/>
    <w:rsid w:val="005264E3"/>
    <w:rsid w:val="005304FF"/>
    <w:rsid w:val="0053130F"/>
    <w:rsid w:val="00531FF4"/>
    <w:rsid w:val="0053217C"/>
    <w:rsid w:val="00532E48"/>
    <w:rsid w:val="005359FF"/>
    <w:rsid w:val="00537229"/>
    <w:rsid w:val="00543C9B"/>
    <w:rsid w:val="005440DA"/>
    <w:rsid w:val="00554350"/>
    <w:rsid w:val="005543B4"/>
    <w:rsid w:val="00556CFE"/>
    <w:rsid w:val="005570AD"/>
    <w:rsid w:val="00560807"/>
    <w:rsid w:val="00562372"/>
    <w:rsid w:val="00564091"/>
    <w:rsid w:val="00564C94"/>
    <w:rsid w:val="00565767"/>
    <w:rsid w:val="00565D6A"/>
    <w:rsid w:val="005675D1"/>
    <w:rsid w:val="00570F4B"/>
    <w:rsid w:val="005710E0"/>
    <w:rsid w:val="00571C38"/>
    <w:rsid w:val="00572245"/>
    <w:rsid w:val="005737CD"/>
    <w:rsid w:val="00573C90"/>
    <w:rsid w:val="00573C9E"/>
    <w:rsid w:val="00574482"/>
    <w:rsid w:val="00580DF0"/>
    <w:rsid w:val="00582F90"/>
    <w:rsid w:val="00584D95"/>
    <w:rsid w:val="0058752A"/>
    <w:rsid w:val="00591464"/>
    <w:rsid w:val="00591D83"/>
    <w:rsid w:val="00592171"/>
    <w:rsid w:val="00592984"/>
    <w:rsid w:val="00594BA8"/>
    <w:rsid w:val="005952BF"/>
    <w:rsid w:val="00597DB8"/>
    <w:rsid w:val="005A00E4"/>
    <w:rsid w:val="005A0934"/>
    <w:rsid w:val="005A126D"/>
    <w:rsid w:val="005A12E6"/>
    <w:rsid w:val="005A308A"/>
    <w:rsid w:val="005A71EE"/>
    <w:rsid w:val="005B10C4"/>
    <w:rsid w:val="005B1ED3"/>
    <w:rsid w:val="005B3817"/>
    <w:rsid w:val="005B420F"/>
    <w:rsid w:val="005B5065"/>
    <w:rsid w:val="005C27B6"/>
    <w:rsid w:val="005C2A64"/>
    <w:rsid w:val="005D09F8"/>
    <w:rsid w:val="005E06FC"/>
    <w:rsid w:val="005E11C5"/>
    <w:rsid w:val="005E1F08"/>
    <w:rsid w:val="005E4993"/>
    <w:rsid w:val="005E5B71"/>
    <w:rsid w:val="005F0569"/>
    <w:rsid w:val="005F0752"/>
    <w:rsid w:val="005F135C"/>
    <w:rsid w:val="005F1959"/>
    <w:rsid w:val="005F1B2B"/>
    <w:rsid w:val="005F5CEA"/>
    <w:rsid w:val="00600302"/>
    <w:rsid w:val="0060311F"/>
    <w:rsid w:val="00604206"/>
    <w:rsid w:val="006052C9"/>
    <w:rsid w:val="00611822"/>
    <w:rsid w:val="00615420"/>
    <w:rsid w:val="00615BDE"/>
    <w:rsid w:val="0062012B"/>
    <w:rsid w:val="006205DE"/>
    <w:rsid w:val="00620BFC"/>
    <w:rsid w:val="0062181E"/>
    <w:rsid w:val="006224D9"/>
    <w:rsid w:val="006235A8"/>
    <w:rsid w:val="00623C5D"/>
    <w:rsid w:val="00624EBB"/>
    <w:rsid w:val="00625CBC"/>
    <w:rsid w:val="00625F64"/>
    <w:rsid w:val="00630844"/>
    <w:rsid w:val="0063297A"/>
    <w:rsid w:val="00632CFB"/>
    <w:rsid w:val="006347C1"/>
    <w:rsid w:val="00635068"/>
    <w:rsid w:val="00636ACA"/>
    <w:rsid w:val="00637FD4"/>
    <w:rsid w:val="006511B8"/>
    <w:rsid w:val="006513CE"/>
    <w:rsid w:val="00651AA0"/>
    <w:rsid w:val="00652BB2"/>
    <w:rsid w:val="006544D7"/>
    <w:rsid w:val="00655DA1"/>
    <w:rsid w:val="006570B9"/>
    <w:rsid w:val="00657886"/>
    <w:rsid w:val="00661121"/>
    <w:rsid w:val="006611CC"/>
    <w:rsid w:val="00661AE1"/>
    <w:rsid w:val="00661D63"/>
    <w:rsid w:val="00662ECE"/>
    <w:rsid w:val="00663F26"/>
    <w:rsid w:val="0066639D"/>
    <w:rsid w:val="00670F7D"/>
    <w:rsid w:val="006713D2"/>
    <w:rsid w:val="0067212C"/>
    <w:rsid w:val="00672E29"/>
    <w:rsid w:val="006737A9"/>
    <w:rsid w:val="00673C4C"/>
    <w:rsid w:val="006750AD"/>
    <w:rsid w:val="006753BF"/>
    <w:rsid w:val="006769B1"/>
    <w:rsid w:val="00676BD8"/>
    <w:rsid w:val="006770A4"/>
    <w:rsid w:val="006779F8"/>
    <w:rsid w:val="0068078F"/>
    <w:rsid w:val="0068191B"/>
    <w:rsid w:val="00681EA7"/>
    <w:rsid w:val="006821FE"/>
    <w:rsid w:val="00682FBE"/>
    <w:rsid w:val="006838AF"/>
    <w:rsid w:val="006842F1"/>
    <w:rsid w:val="00685992"/>
    <w:rsid w:val="00686C28"/>
    <w:rsid w:val="00687596"/>
    <w:rsid w:val="00687D50"/>
    <w:rsid w:val="00691700"/>
    <w:rsid w:val="00695ABE"/>
    <w:rsid w:val="00695D95"/>
    <w:rsid w:val="006A0617"/>
    <w:rsid w:val="006A353D"/>
    <w:rsid w:val="006A3DDC"/>
    <w:rsid w:val="006A46C5"/>
    <w:rsid w:val="006A6357"/>
    <w:rsid w:val="006A68A7"/>
    <w:rsid w:val="006A6A57"/>
    <w:rsid w:val="006B1313"/>
    <w:rsid w:val="006B25AC"/>
    <w:rsid w:val="006B2E83"/>
    <w:rsid w:val="006B2FE1"/>
    <w:rsid w:val="006B5175"/>
    <w:rsid w:val="006C52BA"/>
    <w:rsid w:val="006C621B"/>
    <w:rsid w:val="006C6800"/>
    <w:rsid w:val="006D02F5"/>
    <w:rsid w:val="006D0E36"/>
    <w:rsid w:val="006D34EB"/>
    <w:rsid w:val="006D408E"/>
    <w:rsid w:val="006D4A56"/>
    <w:rsid w:val="006D71E9"/>
    <w:rsid w:val="006E2FCE"/>
    <w:rsid w:val="006E3CB5"/>
    <w:rsid w:val="006E3D05"/>
    <w:rsid w:val="006E7049"/>
    <w:rsid w:val="006E7888"/>
    <w:rsid w:val="006F6F12"/>
    <w:rsid w:val="007008C0"/>
    <w:rsid w:val="00704BBD"/>
    <w:rsid w:val="00704CFD"/>
    <w:rsid w:val="007061B7"/>
    <w:rsid w:val="00706BEA"/>
    <w:rsid w:val="00714E1A"/>
    <w:rsid w:val="00715DE2"/>
    <w:rsid w:val="00717C8A"/>
    <w:rsid w:val="00724A8A"/>
    <w:rsid w:val="00726C0B"/>
    <w:rsid w:val="00727A98"/>
    <w:rsid w:val="007344DA"/>
    <w:rsid w:val="00736154"/>
    <w:rsid w:val="00740183"/>
    <w:rsid w:val="0074019C"/>
    <w:rsid w:val="00740508"/>
    <w:rsid w:val="00741DF9"/>
    <w:rsid w:val="00745C5E"/>
    <w:rsid w:val="007463C2"/>
    <w:rsid w:val="00746F62"/>
    <w:rsid w:val="00752B41"/>
    <w:rsid w:val="007566DD"/>
    <w:rsid w:val="00756C25"/>
    <w:rsid w:val="007575F7"/>
    <w:rsid w:val="00757DF9"/>
    <w:rsid w:val="00763DB6"/>
    <w:rsid w:val="0076613E"/>
    <w:rsid w:val="00767583"/>
    <w:rsid w:val="0077514D"/>
    <w:rsid w:val="00776617"/>
    <w:rsid w:val="00777282"/>
    <w:rsid w:val="007803F0"/>
    <w:rsid w:val="00780533"/>
    <w:rsid w:val="00780717"/>
    <w:rsid w:val="00781324"/>
    <w:rsid w:val="00782F1B"/>
    <w:rsid w:val="00782F73"/>
    <w:rsid w:val="00783619"/>
    <w:rsid w:val="00783FB3"/>
    <w:rsid w:val="00787EC7"/>
    <w:rsid w:val="00790DCF"/>
    <w:rsid w:val="00791EAD"/>
    <w:rsid w:val="00793ACE"/>
    <w:rsid w:val="007950E7"/>
    <w:rsid w:val="00795B6E"/>
    <w:rsid w:val="00797045"/>
    <w:rsid w:val="0079726A"/>
    <w:rsid w:val="00797AEC"/>
    <w:rsid w:val="00797C94"/>
    <w:rsid w:val="007A1406"/>
    <w:rsid w:val="007A3D8B"/>
    <w:rsid w:val="007A4A11"/>
    <w:rsid w:val="007A4AE2"/>
    <w:rsid w:val="007A4BF0"/>
    <w:rsid w:val="007A5275"/>
    <w:rsid w:val="007A54F0"/>
    <w:rsid w:val="007A55D9"/>
    <w:rsid w:val="007A6D91"/>
    <w:rsid w:val="007A795E"/>
    <w:rsid w:val="007B024F"/>
    <w:rsid w:val="007B109D"/>
    <w:rsid w:val="007B3AA0"/>
    <w:rsid w:val="007B51C0"/>
    <w:rsid w:val="007C0CBE"/>
    <w:rsid w:val="007C15A3"/>
    <w:rsid w:val="007C4644"/>
    <w:rsid w:val="007C671A"/>
    <w:rsid w:val="007C68FE"/>
    <w:rsid w:val="007C755F"/>
    <w:rsid w:val="007D08C2"/>
    <w:rsid w:val="007D1C19"/>
    <w:rsid w:val="007D2F79"/>
    <w:rsid w:val="007D30AC"/>
    <w:rsid w:val="007D5200"/>
    <w:rsid w:val="007D5350"/>
    <w:rsid w:val="007E102C"/>
    <w:rsid w:val="007E6559"/>
    <w:rsid w:val="007F2141"/>
    <w:rsid w:val="007F21E9"/>
    <w:rsid w:val="007F4845"/>
    <w:rsid w:val="007F4BE7"/>
    <w:rsid w:val="007F5067"/>
    <w:rsid w:val="0080079E"/>
    <w:rsid w:val="008030B2"/>
    <w:rsid w:val="008053EB"/>
    <w:rsid w:val="00816E0A"/>
    <w:rsid w:val="00821B36"/>
    <w:rsid w:val="008259B7"/>
    <w:rsid w:val="00825BE1"/>
    <w:rsid w:val="008260F9"/>
    <w:rsid w:val="00827B72"/>
    <w:rsid w:val="0083062A"/>
    <w:rsid w:val="0083086A"/>
    <w:rsid w:val="00831DE3"/>
    <w:rsid w:val="0083299E"/>
    <w:rsid w:val="00842CC6"/>
    <w:rsid w:val="008444EC"/>
    <w:rsid w:val="008452E7"/>
    <w:rsid w:val="0084629C"/>
    <w:rsid w:val="00850827"/>
    <w:rsid w:val="00853E3C"/>
    <w:rsid w:val="008553D8"/>
    <w:rsid w:val="00860FCA"/>
    <w:rsid w:val="00866CD8"/>
    <w:rsid w:val="00866E32"/>
    <w:rsid w:val="0086749D"/>
    <w:rsid w:val="008700CA"/>
    <w:rsid w:val="008703C1"/>
    <w:rsid w:val="00871871"/>
    <w:rsid w:val="00871E74"/>
    <w:rsid w:val="00874136"/>
    <w:rsid w:val="008751BB"/>
    <w:rsid w:val="00876539"/>
    <w:rsid w:val="008779B9"/>
    <w:rsid w:val="00881D46"/>
    <w:rsid w:val="008874B4"/>
    <w:rsid w:val="0089197C"/>
    <w:rsid w:val="00895544"/>
    <w:rsid w:val="0089644B"/>
    <w:rsid w:val="008A04CF"/>
    <w:rsid w:val="008A2A7D"/>
    <w:rsid w:val="008A3288"/>
    <w:rsid w:val="008A3DCB"/>
    <w:rsid w:val="008A4B15"/>
    <w:rsid w:val="008A4ED4"/>
    <w:rsid w:val="008A52ED"/>
    <w:rsid w:val="008B0933"/>
    <w:rsid w:val="008B09B9"/>
    <w:rsid w:val="008B14D5"/>
    <w:rsid w:val="008B3031"/>
    <w:rsid w:val="008B39D3"/>
    <w:rsid w:val="008B7BC0"/>
    <w:rsid w:val="008C10B5"/>
    <w:rsid w:val="008C3255"/>
    <w:rsid w:val="008C3B47"/>
    <w:rsid w:val="008C46A3"/>
    <w:rsid w:val="008C5019"/>
    <w:rsid w:val="008C5B71"/>
    <w:rsid w:val="008C68FC"/>
    <w:rsid w:val="008D00C6"/>
    <w:rsid w:val="008D00F9"/>
    <w:rsid w:val="008D2298"/>
    <w:rsid w:val="008D22ED"/>
    <w:rsid w:val="008D3669"/>
    <w:rsid w:val="008D3C38"/>
    <w:rsid w:val="008D4173"/>
    <w:rsid w:val="008D75D7"/>
    <w:rsid w:val="008E13B0"/>
    <w:rsid w:val="008E3411"/>
    <w:rsid w:val="008E3A24"/>
    <w:rsid w:val="008E710A"/>
    <w:rsid w:val="008F0516"/>
    <w:rsid w:val="008F118A"/>
    <w:rsid w:val="008F4B41"/>
    <w:rsid w:val="008F57A6"/>
    <w:rsid w:val="009006A3"/>
    <w:rsid w:val="009018BF"/>
    <w:rsid w:val="00903548"/>
    <w:rsid w:val="0090776E"/>
    <w:rsid w:val="00910924"/>
    <w:rsid w:val="00914D85"/>
    <w:rsid w:val="00916D6B"/>
    <w:rsid w:val="00924151"/>
    <w:rsid w:val="009251EB"/>
    <w:rsid w:val="00925ED8"/>
    <w:rsid w:val="009269AE"/>
    <w:rsid w:val="0092717C"/>
    <w:rsid w:val="0092725D"/>
    <w:rsid w:val="009274EE"/>
    <w:rsid w:val="0093019C"/>
    <w:rsid w:val="00930E1A"/>
    <w:rsid w:val="00931293"/>
    <w:rsid w:val="00932C6F"/>
    <w:rsid w:val="009337C7"/>
    <w:rsid w:val="00935350"/>
    <w:rsid w:val="009357F4"/>
    <w:rsid w:val="0094298D"/>
    <w:rsid w:val="009435AE"/>
    <w:rsid w:val="00945A99"/>
    <w:rsid w:val="00951200"/>
    <w:rsid w:val="009552B3"/>
    <w:rsid w:val="00956169"/>
    <w:rsid w:val="009570F8"/>
    <w:rsid w:val="00957BBB"/>
    <w:rsid w:val="00962371"/>
    <w:rsid w:val="00971C85"/>
    <w:rsid w:val="009720AA"/>
    <w:rsid w:val="00973CED"/>
    <w:rsid w:val="00975064"/>
    <w:rsid w:val="009755BC"/>
    <w:rsid w:val="0098179E"/>
    <w:rsid w:val="00981DB8"/>
    <w:rsid w:val="0098377B"/>
    <w:rsid w:val="00986335"/>
    <w:rsid w:val="0098774B"/>
    <w:rsid w:val="00987F18"/>
    <w:rsid w:val="00990853"/>
    <w:rsid w:val="00991B59"/>
    <w:rsid w:val="00994D63"/>
    <w:rsid w:val="00994E10"/>
    <w:rsid w:val="009958B8"/>
    <w:rsid w:val="0099677A"/>
    <w:rsid w:val="00997190"/>
    <w:rsid w:val="00997C6E"/>
    <w:rsid w:val="00997D94"/>
    <w:rsid w:val="009A082B"/>
    <w:rsid w:val="009A0942"/>
    <w:rsid w:val="009A5CC3"/>
    <w:rsid w:val="009A62E4"/>
    <w:rsid w:val="009A7348"/>
    <w:rsid w:val="009B05B0"/>
    <w:rsid w:val="009B1827"/>
    <w:rsid w:val="009B1E83"/>
    <w:rsid w:val="009B2BC2"/>
    <w:rsid w:val="009B5212"/>
    <w:rsid w:val="009B5AE0"/>
    <w:rsid w:val="009B6AF3"/>
    <w:rsid w:val="009C0D66"/>
    <w:rsid w:val="009C4CA8"/>
    <w:rsid w:val="009D3E8C"/>
    <w:rsid w:val="009E12B1"/>
    <w:rsid w:val="009E2811"/>
    <w:rsid w:val="009E3AD9"/>
    <w:rsid w:val="009E487E"/>
    <w:rsid w:val="009F1699"/>
    <w:rsid w:val="009F49CA"/>
    <w:rsid w:val="009F5B0B"/>
    <w:rsid w:val="009F75DA"/>
    <w:rsid w:val="00A04748"/>
    <w:rsid w:val="00A06613"/>
    <w:rsid w:val="00A07FFA"/>
    <w:rsid w:val="00A111C1"/>
    <w:rsid w:val="00A11E4E"/>
    <w:rsid w:val="00A122F4"/>
    <w:rsid w:val="00A12A51"/>
    <w:rsid w:val="00A13F10"/>
    <w:rsid w:val="00A14092"/>
    <w:rsid w:val="00A16094"/>
    <w:rsid w:val="00A16678"/>
    <w:rsid w:val="00A22186"/>
    <w:rsid w:val="00A22236"/>
    <w:rsid w:val="00A222C2"/>
    <w:rsid w:val="00A2405B"/>
    <w:rsid w:val="00A2619B"/>
    <w:rsid w:val="00A261D8"/>
    <w:rsid w:val="00A27DB7"/>
    <w:rsid w:val="00A30F86"/>
    <w:rsid w:val="00A318CD"/>
    <w:rsid w:val="00A34D96"/>
    <w:rsid w:val="00A35474"/>
    <w:rsid w:val="00A35A52"/>
    <w:rsid w:val="00A35F71"/>
    <w:rsid w:val="00A371BD"/>
    <w:rsid w:val="00A408F2"/>
    <w:rsid w:val="00A40CA0"/>
    <w:rsid w:val="00A4253F"/>
    <w:rsid w:val="00A44C4E"/>
    <w:rsid w:val="00A4535A"/>
    <w:rsid w:val="00A46E6F"/>
    <w:rsid w:val="00A47F62"/>
    <w:rsid w:val="00A50AE9"/>
    <w:rsid w:val="00A5158B"/>
    <w:rsid w:val="00A517A6"/>
    <w:rsid w:val="00A525CD"/>
    <w:rsid w:val="00A53C49"/>
    <w:rsid w:val="00A54D98"/>
    <w:rsid w:val="00A55357"/>
    <w:rsid w:val="00A553CE"/>
    <w:rsid w:val="00A55DE6"/>
    <w:rsid w:val="00A56B09"/>
    <w:rsid w:val="00A56D71"/>
    <w:rsid w:val="00A5735A"/>
    <w:rsid w:val="00A623AC"/>
    <w:rsid w:val="00A635B2"/>
    <w:rsid w:val="00A64518"/>
    <w:rsid w:val="00A65C53"/>
    <w:rsid w:val="00A65E55"/>
    <w:rsid w:val="00A6605B"/>
    <w:rsid w:val="00A66228"/>
    <w:rsid w:val="00A66B29"/>
    <w:rsid w:val="00A67DA4"/>
    <w:rsid w:val="00A70000"/>
    <w:rsid w:val="00A710DD"/>
    <w:rsid w:val="00A7166F"/>
    <w:rsid w:val="00A74A91"/>
    <w:rsid w:val="00A762EA"/>
    <w:rsid w:val="00A773B8"/>
    <w:rsid w:val="00A8010E"/>
    <w:rsid w:val="00A8253F"/>
    <w:rsid w:val="00A833AA"/>
    <w:rsid w:val="00A8561E"/>
    <w:rsid w:val="00A87065"/>
    <w:rsid w:val="00A91D13"/>
    <w:rsid w:val="00A93041"/>
    <w:rsid w:val="00A93BEE"/>
    <w:rsid w:val="00A942F4"/>
    <w:rsid w:val="00A95BC1"/>
    <w:rsid w:val="00A968D9"/>
    <w:rsid w:val="00AA1002"/>
    <w:rsid w:val="00AA101B"/>
    <w:rsid w:val="00AA2996"/>
    <w:rsid w:val="00AA4457"/>
    <w:rsid w:val="00AA66EA"/>
    <w:rsid w:val="00AB2E4A"/>
    <w:rsid w:val="00AB7032"/>
    <w:rsid w:val="00AB74C6"/>
    <w:rsid w:val="00AC1324"/>
    <w:rsid w:val="00AC1D42"/>
    <w:rsid w:val="00AC2378"/>
    <w:rsid w:val="00AD31CF"/>
    <w:rsid w:val="00AD49A6"/>
    <w:rsid w:val="00AD4B6F"/>
    <w:rsid w:val="00AD50DD"/>
    <w:rsid w:val="00AE24D9"/>
    <w:rsid w:val="00AE3349"/>
    <w:rsid w:val="00AF1620"/>
    <w:rsid w:val="00AF2DFB"/>
    <w:rsid w:val="00AF6DB3"/>
    <w:rsid w:val="00B00398"/>
    <w:rsid w:val="00B01B8B"/>
    <w:rsid w:val="00B02A0A"/>
    <w:rsid w:val="00B03413"/>
    <w:rsid w:val="00B061A4"/>
    <w:rsid w:val="00B0678E"/>
    <w:rsid w:val="00B06DE9"/>
    <w:rsid w:val="00B12E8B"/>
    <w:rsid w:val="00B14BD4"/>
    <w:rsid w:val="00B15919"/>
    <w:rsid w:val="00B165BB"/>
    <w:rsid w:val="00B16E00"/>
    <w:rsid w:val="00B2234D"/>
    <w:rsid w:val="00B23BE6"/>
    <w:rsid w:val="00B25979"/>
    <w:rsid w:val="00B263C0"/>
    <w:rsid w:val="00B26719"/>
    <w:rsid w:val="00B26F84"/>
    <w:rsid w:val="00B30A40"/>
    <w:rsid w:val="00B32403"/>
    <w:rsid w:val="00B334D3"/>
    <w:rsid w:val="00B35EF3"/>
    <w:rsid w:val="00B368CC"/>
    <w:rsid w:val="00B37D5D"/>
    <w:rsid w:val="00B40DF3"/>
    <w:rsid w:val="00B42DF6"/>
    <w:rsid w:val="00B45853"/>
    <w:rsid w:val="00B51486"/>
    <w:rsid w:val="00B60822"/>
    <w:rsid w:val="00B61165"/>
    <w:rsid w:val="00B63809"/>
    <w:rsid w:val="00B639CB"/>
    <w:rsid w:val="00B66E8A"/>
    <w:rsid w:val="00B671B6"/>
    <w:rsid w:val="00B70B71"/>
    <w:rsid w:val="00B74220"/>
    <w:rsid w:val="00B74A97"/>
    <w:rsid w:val="00B76CAD"/>
    <w:rsid w:val="00B83DCB"/>
    <w:rsid w:val="00B85724"/>
    <w:rsid w:val="00B86AD6"/>
    <w:rsid w:val="00B91E35"/>
    <w:rsid w:val="00B949E4"/>
    <w:rsid w:val="00BA5388"/>
    <w:rsid w:val="00BB0A03"/>
    <w:rsid w:val="00BB1592"/>
    <w:rsid w:val="00BB17BD"/>
    <w:rsid w:val="00BB2069"/>
    <w:rsid w:val="00BB31F5"/>
    <w:rsid w:val="00BB4235"/>
    <w:rsid w:val="00BB431C"/>
    <w:rsid w:val="00BB43A8"/>
    <w:rsid w:val="00BB480C"/>
    <w:rsid w:val="00BB7317"/>
    <w:rsid w:val="00BC49AD"/>
    <w:rsid w:val="00BC6204"/>
    <w:rsid w:val="00BC66DB"/>
    <w:rsid w:val="00BC6E32"/>
    <w:rsid w:val="00BC7256"/>
    <w:rsid w:val="00BC75B4"/>
    <w:rsid w:val="00BC7CB5"/>
    <w:rsid w:val="00BD2D37"/>
    <w:rsid w:val="00BD3B60"/>
    <w:rsid w:val="00BD6DC3"/>
    <w:rsid w:val="00BD7723"/>
    <w:rsid w:val="00BD7B78"/>
    <w:rsid w:val="00BE10F9"/>
    <w:rsid w:val="00BE60F7"/>
    <w:rsid w:val="00BE6B4C"/>
    <w:rsid w:val="00BF0DA5"/>
    <w:rsid w:val="00BF164C"/>
    <w:rsid w:val="00BF4B76"/>
    <w:rsid w:val="00BF5130"/>
    <w:rsid w:val="00BF6366"/>
    <w:rsid w:val="00C044E3"/>
    <w:rsid w:val="00C16906"/>
    <w:rsid w:val="00C16EB9"/>
    <w:rsid w:val="00C215AC"/>
    <w:rsid w:val="00C2250A"/>
    <w:rsid w:val="00C2418A"/>
    <w:rsid w:val="00C253C0"/>
    <w:rsid w:val="00C25706"/>
    <w:rsid w:val="00C3092E"/>
    <w:rsid w:val="00C31457"/>
    <w:rsid w:val="00C31F9F"/>
    <w:rsid w:val="00C31FA9"/>
    <w:rsid w:val="00C320D8"/>
    <w:rsid w:val="00C32504"/>
    <w:rsid w:val="00C32A03"/>
    <w:rsid w:val="00C33CD2"/>
    <w:rsid w:val="00C33D26"/>
    <w:rsid w:val="00C35154"/>
    <w:rsid w:val="00C358B4"/>
    <w:rsid w:val="00C35D1E"/>
    <w:rsid w:val="00C36694"/>
    <w:rsid w:val="00C36A84"/>
    <w:rsid w:val="00C433C3"/>
    <w:rsid w:val="00C438E6"/>
    <w:rsid w:val="00C47823"/>
    <w:rsid w:val="00C47C3A"/>
    <w:rsid w:val="00C53377"/>
    <w:rsid w:val="00C547DC"/>
    <w:rsid w:val="00C554E4"/>
    <w:rsid w:val="00C56470"/>
    <w:rsid w:val="00C616C8"/>
    <w:rsid w:val="00C61FB5"/>
    <w:rsid w:val="00C638FD"/>
    <w:rsid w:val="00C63EF4"/>
    <w:rsid w:val="00C66436"/>
    <w:rsid w:val="00C66D54"/>
    <w:rsid w:val="00C67032"/>
    <w:rsid w:val="00C6760F"/>
    <w:rsid w:val="00C72CAF"/>
    <w:rsid w:val="00C7482A"/>
    <w:rsid w:val="00C7499D"/>
    <w:rsid w:val="00C7541C"/>
    <w:rsid w:val="00C760BE"/>
    <w:rsid w:val="00C77B4A"/>
    <w:rsid w:val="00C812F6"/>
    <w:rsid w:val="00C82EDB"/>
    <w:rsid w:val="00C83185"/>
    <w:rsid w:val="00C83C38"/>
    <w:rsid w:val="00C84886"/>
    <w:rsid w:val="00C922D1"/>
    <w:rsid w:val="00C92A98"/>
    <w:rsid w:val="00C92D64"/>
    <w:rsid w:val="00C93A1F"/>
    <w:rsid w:val="00C93A61"/>
    <w:rsid w:val="00C93DCB"/>
    <w:rsid w:val="00C94F51"/>
    <w:rsid w:val="00C956B5"/>
    <w:rsid w:val="00C96B82"/>
    <w:rsid w:val="00C97911"/>
    <w:rsid w:val="00CA3C2D"/>
    <w:rsid w:val="00CB0280"/>
    <w:rsid w:val="00CB3762"/>
    <w:rsid w:val="00CB3B57"/>
    <w:rsid w:val="00CB475C"/>
    <w:rsid w:val="00CB545C"/>
    <w:rsid w:val="00CB573B"/>
    <w:rsid w:val="00CB6C8B"/>
    <w:rsid w:val="00CC683A"/>
    <w:rsid w:val="00CC6A9D"/>
    <w:rsid w:val="00CC7752"/>
    <w:rsid w:val="00CC7906"/>
    <w:rsid w:val="00CD2CCD"/>
    <w:rsid w:val="00CD4990"/>
    <w:rsid w:val="00CD4EFF"/>
    <w:rsid w:val="00CD632B"/>
    <w:rsid w:val="00CE0194"/>
    <w:rsid w:val="00CE0BFE"/>
    <w:rsid w:val="00CE3B39"/>
    <w:rsid w:val="00CE4211"/>
    <w:rsid w:val="00CE51D6"/>
    <w:rsid w:val="00CF22ED"/>
    <w:rsid w:val="00CF5641"/>
    <w:rsid w:val="00CF5871"/>
    <w:rsid w:val="00CF6DC3"/>
    <w:rsid w:val="00D02917"/>
    <w:rsid w:val="00D0326C"/>
    <w:rsid w:val="00D034DC"/>
    <w:rsid w:val="00D061FA"/>
    <w:rsid w:val="00D07233"/>
    <w:rsid w:val="00D17170"/>
    <w:rsid w:val="00D20B1C"/>
    <w:rsid w:val="00D20C3B"/>
    <w:rsid w:val="00D223F3"/>
    <w:rsid w:val="00D25100"/>
    <w:rsid w:val="00D25D99"/>
    <w:rsid w:val="00D26208"/>
    <w:rsid w:val="00D31C18"/>
    <w:rsid w:val="00D33F83"/>
    <w:rsid w:val="00D42874"/>
    <w:rsid w:val="00D4524F"/>
    <w:rsid w:val="00D45C67"/>
    <w:rsid w:val="00D45EAE"/>
    <w:rsid w:val="00D470CA"/>
    <w:rsid w:val="00D47947"/>
    <w:rsid w:val="00D50420"/>
    <w:rsid w:val="00D50700"/>
    <w:rsid w:val="00D53B8A"/>
    <w:rsid w:val="00D546CC"/>
    <w:rsid w:val="00D54BB8"/>
    <w:rsid w:val="00D55AF8"/>
    <w:rsid w:val="00D6455F"/>
    <w:rsid w:val="00D6574D"/>
    <w:rsid w:val="00D70797"/>
    <w:rsid w:val="00D71977"/>
    <w:rsid w:val="00D71A08"/>
    <w:rsid w:val="00D730AE"/>
    <w:rsid w:val="00D745FD"/>
    <w:rsid w:val="00D75800"/>
    <w:rsid w:val="00D834F2"/>
    <w:rsid w:val="00D83C1B"/>
    <w:rsid w:val="00D846E2"/>
    <w:rsid w:val="00D8578B"/>
    <w:rsid w:val="00D85A05"/>
    <w:rsid w:val="00D86661"/>
    <w:rsid w:val="00D87C4E"/>
    <w:rsid w:val="00D92CF7"/>
    <w:rsid w:val="00D940D9"/>
    <w:rsid w:val="00D961F3"/>
    <w:rsid w:val="00D96B82"/>
    <w:rsid w:val="00DA0439"/>
    <w:rsid w:val="00DA480A"/>
    <w:rsid w:val="00DA61E4"/>
    <w:rsid w:val="00DB071C"/>
    <w:rsid w:val="00DB1BA5"/>
    <w:rsid w:val="00DB1D12"/>
    <w:rsid w:val="00DB2661"/>
    <w:rsid w:val="00DB3847"/>
    <w:rsid w:val="00DB6BB4"/>
    <w:rsid w:val="00DB6F7C"/>
    <w:rsid w:val="00DC14F3"/>
    <w:rsid w:val="00DC351C"/>
    <w:rsid w:val="00DC45E3"/>
    <w:rsid w:val="00DC4FA2"/>
    <w:rsid w:val="00DC5773"/>
    <w:rsid w:val="00DC5C98"/>
    <w:rsid w:val="00DC69EF"/>
    <w:rsid w:val="00DC6CF6"/>
    <w:rsid w:val="00DD16FC"/>
    <w:rsid w:val="00DD40F3"/>
    <w:rsid w:val="00DD4D9B"/>
    <w:rsid w:val="00DD7149"/>
    <w:rsid w:val="00DE57D1"/>
    <w:rsid w:val="00DE7487"/>
    <w:rsid w:val="00DE7752"/>
    <w:rsid w:val="00DF0E25"/>
    <w:rsid w:val="00DF16B7"/>
    <w:rsid w:val="00DF218C"/>
    <w:rsid w:val="00DF3CD8"/>
    <w:rsid w:val="00DF3E10"/>
    <w:rsid w:val="00DF5605"/>
    <w:rsid w:val="00DF6095"/>
    <w:rsid w:val="00DF664E"/>
    <w:rsid w:val="00DF6D8A"/>
    <w:rsid w:val="00DF70A1"/>
    <w:rsid w:val="00E03250"/>
    <w:rsid w:val="00E0596B"/>
    <w:rsid w:val="00E05FB2"/>
    <w:rsid w:val="00E07966"/>
    <w:rsid w:val="00E1189B"/>
    <w:rsid w:val="00E11AEB"/>
    <w:rsid w:val="00E11C7F"/>
    <w:rsid w:val="00E13338"/>
    <w:rsid w:val="00E154D3"/>
    <w:rsid w:val="00E15E20"/>
    <w:rsid w:val="00E15E78"/>
    <w:rsid w:val="00E16758"/>
    <w:rsid w:val="00E2027F"/>
    <w:rsid w:val="00E21CE4"/>
    <w:rsid w:val="00E25B3D"/>
    <w:rsid w:val="00E26451"/>
    <w:rsid w:val="00E300CE"/>
    <w:rsid w:val="00E31447"/>
    <w:rsid w:val="00E31FAE"/>
    <w:rsid w:val="00E328D2"/>
    <w:rsid w:val="00E34EDD"/>
    <w:rsid w:val="00E37FF9"/>
    <w:rsid w:val="00E42568"/>
    <w:rsid w:val="00E426A1"/>
    <w:rsid w:val="00E43341"/>
    <w:rsid w:val="00E43525"/>
    <w:rsid w:val="00E4748A"/>
    <w:rsid w:val="00E47A9F"/>
    <w:rsid w:val="00E5001F"/>
    <w:rsid w:val="00E515B8"/>
    <w:rsid w:val="00E543CD"/>
    <w:rsid w:val="00E549B8"/>
    <w:rsid w:val="00E54CC3"/>
    <w:rsid w:val="00E56428"/>
    <w:rsid w:val="00E56ABB"/>
    <w:rsid w:val="00E57C14"/>
    <w:rsid w:val="00E61355"/>
    <w:rsid w:val="00E6268F"/>
    <w:rsid w:val="00E63E47"/>
    <w:rsid w:val="00E64A15"/>
    <w:rsid w:val="00E66F4E"/>
    <w:rsid w:val="00E66FE0"/>
    <w:rsid w:val="00E67C7D"/>
    <w:rsid w:val="00E67FC4"/>
    <w:rsid w:val="00E70788"/>
    <w:rsid w:val="00E72427"/>
    <w:rsid w:val="00E72DAB"/>
    <w:rsid w:val="00E73405"/>
    <w:rsid w:val="00E73B7A"/>
    <w:rsid w:val="00E74D31"/>
    <w:rsid w:val="00E753A5"/>
    <w:rsid w:val="00E75F45"/>
    <w:rsid w:val="00E7763A"/>
    <w:rsid w:val="00E8159B"/>
    <w:rsid w:val="00E827F5"/>
    <w:rsid w:val="00E85E12"/>
    <w:rsid w:val="00E90A8B"/>
    <w:rsid w:val="00E95091"/>
    <w:rsid w:val="00E9517E"/>
    <w:rsid w:val="00E95A10"/>
    <w:rsid w:val="00EA011E"/>
    <w:rsid w:val="00EA0B8A"/>
    <w:rsid w:val="00EA1098"/>
    <w:rsid w:val="00EA2071"/>
    <w:rsid w:val="00EA3ED5"/>
    <w:rsid w:val="00EA467F"/>
    <w:rsid w:val="00EA64D0"/>
    <w:rsid w:val="00EB20F7"/>
    <w:rsid w:val="00EB6E9A"/>
    <w:rsid w:val="00EC1950"/>
    <w:rsid w:val="00EC26B8"/>
    <w:rsid w:val="00EC3E8C"/>
    <w:rsid w:val="00EC7984"/>
    <w:rsid w:val="00ED03C4"/>
    <w:rsid w:val="00ED0E5B"/>
    <w:rsid w:val="00ED19AC"/>
    <w:rsid w:val="00ED1DD3"/>
    <w:rsid w:val="00ED57D8"/>
    <w:rsid w:val="00ED79EC"/>
    <w:rsid w:val="00EE0329"/>
    <w:rsid w:val="00EE1894"/>
    <w:rsid w:val="00EE23F8"/>
    <w:rsid w:val="00EE2814"/>
    <w:rsid w:val="00EE2B70"/>
    <w:rsid w:val="00EE3835"/>
    <w:rsid w:val="00EE7F0F"/>
    <w:rsid w:val="00EF127D"/>
    <w:rsid w:val="00EF24E9"/>
    <w:rsid w:val="00EF25A7"/>
    <w:rsid w:val="00EF2F87"/>
    <w:rsid w:val="00EF62D5"/>
    <w:rsid w:val="00EF6A4C"/>
    <w:rsid w:val="00F00A96"/>
    <w:rsid w:val="00F00EAC"/>
    <w:rsid w:val="00F0314D"/>
    <w:rsid w:val="00F040FC"/>
    <w:rsid w:val="00F05809"/>
    <w:rsid w:val="00F110B6"/>
    <w:rsid w:val="00F136F5"/>
    <w:rsid w:val="00F13FEE"/>
    <w:rsid w:val="00F1689E"/>
    <w:rsid w:val="00F1747F"/>
    <w:rsid w:val="00F21A90"/>
    <w:rsid w:val="00F24460"/>
    <w:rsid w:val="00F24B80"/>
    <w:rsid w:val="00F24DFB"/>
    <w:rsid w:val="00F314A2"/>
    <w:rsid w:val="00F3173B"/>
    <w:rsid w:val="00F3230A"/>
    <w:rsid w:val="00F3503B"/>
    <w:rsid w:val="00F35834"/>
    <w:rsid w:val="00F47FB0"/>
    <w:rsid w:val="00F5496D"/>
    <w:rsid w:val="00F569EA"/>
    <w:rsid w:val="00F56C79"/>
    <w:rsid w:val="00F56FF2"/>
    <w:rsid w:val="00F570D2"/>
    <w:rsid w:val="00F570E2"/>
    <w:rsid w:val="00F614BA"/>
    <w:rsid w:val="00F7019E"/>
    <w:rsid w:val="00F76310"/>
    <w:rsid w:val="00F773FC"/>
    <w:rsid w:val="00F77488"/>
    <w:rsid w:val="00F775FD"/>
    <w:rsid w:val="00F8203D"/>
    <w:rsid w:val="00F82B59"/>
    <w:rsid w:val="00F831BC"/>
    <w:rsid w:val="00F8382C"/>
    <w:rsid w:val="00F83CA7"/>
    <w:rsid w:val="00F84D25"/>
    <w:rsid w:val="00F918EE"/>
    <w:rsid w:val="00F93140"/>
    <w:rsid w:val="00F94D84"/>
    <w:rsid w:val="00F9586B"/>
    <w:rsid w:val="00F96AB1"/>
    <w:rsid w:val="00F9795F"/>
    <w:rsid w:val="00FA0392"/>
    <w:rsid w:val="00FA08AC"/>
    <w:rsid w:val="00FA13BB"/>
    <w:rsid w:val="00FA2FFC"/>
    <w:rsid w:val="00FA3220"/>
    <w:rsid w:val="00FA4BDC"/>
    <w:rsid w:val="00FA5826"/>
    <w:rsid w:val="00FB08E7"/>
    <w:rsid w:val="00FB1CB7"/>
    <w:rsid w:val="00FB2DCC"/>
    <w:rsid w:val="00FB39D2"/>
    <w:rsid w:val="00FB3AEF"/>
    <w:rsid w:val="00FB3B89"/>
    <w:rsid w:val="00FB6473"/>
    <w:rsid w:val="00FB7FD6"/>
    <w:rsid w:val="00FC2475"/>
    <w:rsid w:val="00FC3D55"/>
    <w:rsid w:val="00FC48F8"/>
    <w:rsid w:val="00FD3AF7"/>
    <w:rsid w:val="00FD538A"/>
    <w:rsid w:val="00FD66E5"/>
    <w:rsid w:val="00FD6B22"/>
    <w:rsid w:val="00FD6CD6"/>
    <w:rsid w:val="00FD6F5E"/>
    <w:rsid w:val="00FD7A67"/>
    <w:rsid w:val="00FE169C"/>
    <w:rsid w:val="00FE2F2E"/>
    <w:rsid w:val="00FE4713"/>
    <w:rsid w:val="00FE7CF3"/>
    <w:rsid w:val="00FF1303"/>
    <w:rsid w:val="00FF1763"/>
    <w:rsid w:val="00FF1942"/>
    <w:rsid w:val="00FF36A2"/>
    <w:rsid w:val="00FF61CD"/>
    <w:rsid w:val="00FF6677"/>
    <w:rsid w:val="00FF7F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9D5CDE"/>
  <w15:docId w15:val="{92EEF867-8656-4C2D-A7B2-C0B4D4F1B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812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812F6"/>
    <w:pPr>
      <w:ind w:left="720"/>
      <w:contextualSpacing/>
    </w:pPr>
  </w:style>
  <w:style w:type="paragraph" w:styleId="BodyText">
    <w:name w:val="Body Text"/>
    <w:basedOn w:val="Normal"/>
    <w:link w:val="BodyTextChar"/>
    <w:rsid w:val="00CF5641"/>
    <w:pPr>
      <w:spacing w:after="0" w:line="240" w:lineRule="auto"/>
      <w:jc w:val="both"/>
    </w:pPr>
    <w:rPr>
      <w:rFonts w:ascii="Times New Roman" w:eastAsia="SimSun" w:hAnsi="Times New Roman" w:cs="Times New Roman"/>
      <w:sz w:val="24"/>
      <w:szCs w:val="24"/>
      <w:lang w:bidi="ar-SA"/>
    </w:rPr>
  </w:style>
  <w:style w:type="character" w:customStyle="1" w:styleId="BodyTextChar">
    <w:name w:val="Body Text Char"/>
    <w:basedOn w:val="DefaultParagraphFont"/>
    <w:link w:val="BodyText"/>
    <w:rsid w:val="00CF5641"/>
    <w:rPr>
      <w:rFonts w:ascii="Times New Roman" w:eastAsia="SimSun" w:hAnsi="Times New Roman" w:cs="Times New Roman"/>
      <w:sz w:val="24"/>
      <w:szCs w:val="24"/>
      <w:lang w:bidi="ar-SA"/>
    </w:rPr>
  </w:style>
  <w:style w:type="paragraph" w:customStyle="1" w:styleId="Default">
    <w:name w:val="Default"/>
    <w:rsid w:val="00506A40"/>
    <w:pPr>
      <w:autoSpaceDE w:val="0"/>
      <w:autoSpaceDN w:val="0"/>
      <w:adjustRightInd w:val="0"/>
      <w:spacing w:after="0" w:line="240" w:lineRule="auto"/>
    </w:pPr>
    <w:rPr>
      <w:rFonts w:ascii="Arial" w:hAnsi="Arial" w:cs="Arial"/>
      <w:color w:val="000000"/>
      <w:sz w:val="24"/>
      <w:szCs w:val="24"/>
    </w:rPr>
  </w:style>
  <w:style w:type="paragraph" w:styleId="BodyText3">
    <w:name w:val="Body Text 3"/>
    <w:basedOn w:val="Normal"/>
    <w:link w:val="BodyText3Char"/>
    <w:uiPriority w:val="99"/>
    <w:rsid w:val="005B420F"/>
    <w:pPr>
      <w:spacing w:after="120" w:line="240" w:lineRule="auto"/>
    </w:pPr>
    <w:rPr>
      <w:rFonts w:ascii="Times New Roman" w:eastAsia="SimSun" w:hAnsi="Times New Roman" w:cs="Times New Roman"/>
      <w:sz w:val="16"/>
      <w:szCs w:val="16"/>
      <w:lang w:bidi="ar-SA"/>
    </w:rPr>
  </w:style>
  <w:style w:type="character" w:customStyle="1" w:styleId="BodyText3Char">
    <w:name w:val="Body Text 3 Char"/>
    <w:basedOn w:val="DefaultParagraphFont"/>
    <w:link w:val="BodyText3"/>
    <w:uiPriority w:val="99"/>
    <w:rsid w:val="005B420F"/>
    <w:rPr>
      <w:rFonts w:ascii="Times New Roman" w:eastAsia="SimSun" w:hAnsi="Times New Roman" w:cs="Times New Roman"/>
      <w:sz w:val="16"/>
      <w:szCs w:val="16"/>
      <w:lang w:bidi="ar-SA"/>
    </w:rPr>
  </w:style>
  <w:style w:type="paragraph" w:styleId="BalloonText">
    <w:name w:val="Balloon Text"/>
    <w:basedOn w:val="Normal"/>
    <w:link w:val="BalloonTextChar"/>
    <w:uiPriority w:val="99"/>
    <w:semiHidden/>
    <w:unhideWhenUsed/>
    <w:rsid w:val="00470EF3"/>
    <w:pPr>
      <w:spacing w:after="0" w:line="240" w:lineRule="auto"/>
    </w:pPr>
    <w:rPr>
      <w:rFonts w:ascii="Segoe UI" w:hAnsi="Segoe UI"/>
      <w:sz w:val="18"/>
      <w:szCs w:val="16"/>
    </w:rPr>
  </w:style>
  <w:style w:type="character" w:customStyle="1" w:styleId="BalloonTextChar">
    <w:name w:val="Balloon Text Char"/>
    <w:basedOn w:val="DefaultParagraphFont"/>
    <w:link w:val="BalloonText"/>
    <w:uiPriority w:val="99"/>
    <w:semiHidden/>
    <w:rsid w:val="00470EF3"/>
    <w:rPr>
      <w:rFonts w:ascii="Segoe UI" w:hAnsi="Segoe UI" w:cs="Mangal"/>
      <w:sz w:val="18"/>
      <w:szCs w:val="16"/>
    </w:rPr>
  </w:style>
  <w:style w:type="paragraph" w:styleId="Header">
    <w:name w:val="header"/>
    <w:basedOn w:val="Normal"/>
    <w:link w:val="HeaderChar"/>
    <w:uiPriority w:val="99"/>
    <w:unhideWhenUsed/>
    <w:rsid w:val="00C7499D"/>
    <w:pPr>
      <w:tabs>
        <w:tab w:val="center" w:pos="4680"/>
        <w:tab w:val="right" w:pos="9360"/>
      </w:tabs>
      <w:spacing w:after="0" w:line="240" w:lineRule="auto"/>
    </w:pPr>
    <w:rPr>
      <w:rFonts w:ascii="Times New Roman" w:eastAsia="Times New Roman" w:hAnsi="Times New Roman" w:cs="Times New Roman"/>
      <w:sz w:val="24"/>
      <w:szCs w:val="24"/>
      <w:lang w:bidi="ar-SA"/>
    </w:rPr>
  </w:style>
  <w:style w:type="character" w:customStyle="1" w:styleId="HeaderChar">
    <w:name w:val="Header Char"/>
    <w:basedOn w:val="DefaultParagraphFont"/>
    <w:link w:val="Header"/>
    <w:uiPriority w:val="99"/>
    <w:rsid w:val="00C7499D"/>
    <w:rPr>
      <w:rFonts w:ascii="Times New Roman" w:eastAsia="Times New Roman" w:hAnsi="Times New Roman" w:cs="Times New Roman"/>
      <w:sz w:val="24"/>
      <w:szCs w:val="24"/>
      <w:lang w:bidi="ar-SA"/>
    </w:rPr>
  </w:style>
  <w:style w:type="character" w:customStyle="1" w:styleId="BodyTextChar1">
    <w:name w:val="Body Text Char1"/>
    <w:aliases w:val="Body Text Char Char"/>
    <w:rsid w:val="00C66436"/>
    <w:rPr>
      <w:rFonts w:eastAsia="SimSun"/>
      <w:sz w:val="24"/>
      <w:szCs w:val="24"/>
      <w:lang w:val="en-US" w:eastAsia="en-US" w:bidi="ar-SA"/>
    </w:rPr>
  </w:style>
  <w:style w:type="paragraph" w:styleId="Footer">
    <w:name w:val="footer"/>
    <w:basedOn w:val="Normal"/>
    <w:link w:val="FooterChar"/>
    <w:uiPriority w:val="99"/>
    <w:unhideWhenUsed/>
    <w:rsid w:val="00DC69EF"/>
    <w:pPr>
      <w:tabs>
        <w:tab w:val="center" w:pos="4513"/>
        <w:tab w:val="right" w:pos="9026"/>
      </w:tabs>
      <w:spacing w:after="0" w:line="240" w:lineRule="auto"/>
    </w:pPr>
  </w:style>
  <w:style w:type="character" w:customStyle="1" w:styleId="FooterChar">
    <w:name w:val="Footer Char"/>
    <w:basedOn w:val="DefaultParagraphFont"/>
    <w:link w:val="Footer"/>
    <w:uiPriority w:val="99"/>
    <w:rsid w:val="00DC69EF"/>
    <w:rPr>
      <w:rFonts w:cs="Mangal"/>
    </w:rPr>
  </w:style>
  <w:style w:type="paragraph" w:customStyle="1" w:styleId="TableParagraph">
    <w:name w:val="Table Paragraph"/>
    <w:basedOn w:val="Normal"/>
    <w:uiPriority w:val="1"/>
    <w:qFormat/>
    <w:rsid w:val="00CC7906"/>
    <w:pPr>
      <w:widowControl w:val="0"/>
      <w:autoSpaceDE w:val="0"/>
      <w:autoSpaceDN w:val="0"/>
      <w:spacing w:after="0" w:line="240" w:lineRule="auto"/>
    </w:pPr>
    <w:rPr>
      <w:rFonts w:ascii="Arial MT" w:eastAsia="Arial MT" w:hAnsi="Arial MT" w:cs="Arial MT"/>
      <w:szCs w:val="22"/>
      <w:lang w:bidi="ar-SA"/>
    </w:rPr>
  </w:style>
  <w:style w:type="paragraph" w:styleId="Revision">
    <w:name w:val="Revision"/>
    <w:hidden/>
    <w:uiPriority w:val="99"/>
    <w:semiHidden/>
    <w:rsid w:val="00C93DCB"/>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66992">
      <w:bodyDiv w:val="1"/>
      <w:marLeft w:val="0"/>
      <w:marRight w:val="0"/>
      <w:marTop w:val="0"/>
      <w:marBottom w:val="0"/>
      <w:divBdr>
        <w:top w:val="none" w:sz="0" w:space="0" w:color="auto"/>
        <w:left w:val="none" w:sz="0" w:space="0" w:color="auto"/>
        <w:bottom w:val="none" w:sz="0" w:space="0" w:color="auto"/>
        <w:right w:val="none" w:sz="0" w:space="0" w:color="auto"/>
      </w:divBdr>
    </w:div>
    <w:div w:id="140367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6A7A4-0635-4048-9EE2-CFA7D5938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1447</Words>
  <Characters>8249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Sanjeev Kr Choudhary {संजीव कुमार चौधरी}</dc:creator>
  <cp:keywords/>
  <dc:description/>
  <cp:lastModifiedBy>Aakash Khandelwal {आकाश खंडेलवाल}</cp:lastModifiedBy>
  <cp:revision>26</cp:revision>
  <cp:lastPrinted>2024-06-10T13:29:00Z</cp:lastPrinted>
  <dcterms:created xsi:type="dcterms:W3CDTF">2024-07-14T07:39:00Z</dcterms:created>
  <dcterms:modified xsi:type="dcterms:W3CDTF">2025-01-21T07:04:00Z</dcterms:modified>
</cp:coreProperties>
</file>